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109" w:rsidRPr="00632EF6" w:rsidRDefault="000A5109" w:rsidP="004264B8">
      <w:pPr>
        <w:pBdr>
          <w:top w:val="single" w:sz="4" w:space="1" w:color="auto"/>
        </w:pBdr>
        <w:outlineLvl w:val="0"/>
        <w:rPr>
          <w:rFonts w:ascii="Arial" w:hAnsi="Arial" w:cs="Arial"/>
          <w:b/>
          <w:i/>
          <w:sz w:val="28"/>
        </w:rPr>
      </w:pPr>
      <w:r w:rsidRPr="00632EF6">
        <w:rPr>
          <w:rFonts w:ascii="Arial" w:hAnsi="Arial" w:cs="Arial"/>
          <w:noProof/>
          <w:sz w:val="28"/>
          <w:lang w:val="es-ES" w:eastAsia="es-ES"/>
        </w:rPr>
        <w:drawing>
          <wp:anchor distT="0" distB="0" distL="114300" distR="114300" simplePos="0" relativeHeight="251798016" behindDoc="0" locked="0" layoutInCell="1" allowOverlap="1">
            <wp:simplePos x="0" y="0"/>
            <wp:positionH relativeFrom="column">
              <wp:posOffset>3617595</wp:posOffset>
            </wp:positionH>
            <wp:positionV relativeFrom="paragraph">
              <wp:posOffset>122555</wp:posOffset>
            </wp:positionV>
            <wp:extent cx="2290445" cy="1405255"/>
            <wp:effectExtent l="0" t="0" r="0" b="4445"/>
            <wp:wrapNone/>
            <wp:docPr id="2" name="Afbeelding 2" descr="LUCA-Bouw 1roo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LUCA-Bouw 1roo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0445" cy="140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32EF6">
        <w:rPr>
          <w:rFonts w:ascii="Arial" w:hAnsi="Arial" w:cs="Arial"/>
          <w:sz w:val="28"/>
        </w:rPr>
        <w:t xml:space="preserve">Paleizenstraat 70 </w:t>
      </w:r>
    </w:p>
    <w:p w:rsidR="000A5109" w:rsidRPr="00632EF6" w:rsidRDefault="000A5109" w:rsidP="004264B8">
      <w:pPr>
        <w:outlineLvl w:val="0"/>
        <w:rPr>
          <w:rFonts w:ascii="Arial" w:hAnsi="Arial" w:cs="Arial"/>
          <w:sz w:val="28"/>
        </w:rPr>
      </w:pPr>
      <w:r w:rsidRPr="00632EF6">
        <w:rPr>
          <w:rFonts w:ascii="Arial" w:hAnsi="Arial" w:cs="Arial"/>
          <w:sz w:val="28"/>
        </w:rPr>
        <w:t>1030  Brussel</w:t>
      </w:r>
    </w:p>
    <w:p w:rsidR="000A5109" w:rsidRPr="004A7E80" w:rsidRDefault="000A5109" w:rsidP="000A5109">
      <w:pPr>
        <w:tabs>
          <w:tab w:val="left" w:pos="567"/>
          <w:tab w:val="left" w:pos="1985"/>
        </w:tabs>
        <w:rPr>
          <w:rFonts w:ascii="Arial" w:hAnsi="Arial" w:cs="Arial"/>
          <w:sz w:val="22"/>
        </w:rPr>
      </w:pPr>
      <w:r w:rsidRPr="004A7E80">
        <w:rPr>
          <w:rFonts w:ascii="Arial" w:hAnsi="Arial" w:cs="Arial"/>
          <w:sz w:val="22"/>
        </w:rPr>
        <w:t xml:space="preserve">T </w:t>
      </w:r>
      <w:r w:rsidRPr="004A7E80">
        <w:rPr>
          <w:rFonts w:ascii="Arial" w:hAnsi="Arial" w:cs="Arial"/>
          <w:sz w:val="22"/>
        </w:rPr>
        <w:tab/>
        <w:t>+32 (0)2 250 11 82</w:t>
      </w:r>
    </w:p>
    <w:p w:rsidR="000A5109" w:rsidRPr="004A7E80" w:rsidRDefault="000A5109" w:rsidP="000A5109">
      <w:pPr>
        <w:tabs>
          <w:tab w:val="left" w:pos="567"/>
          <w:tab w:val="left" w:pos="1985"/>
        </w:tabs>
        <w:rPr>
          <w:rFonts w:ascii="Arial" w:hAnsi="Arial" w:cs="Arial"/>
          <w:sz w:val="22"/>
        </w:rPr>
      </w:pPr>
      <w:r w:rsidRPr="004A7E80">
        <w:rPr>
          <w:rFonts w:ascii="Arial" w:hAnsi="Arial" w:cs="Arial"/>
          <w:sz w:val="22"/>
        </w:rPr>
        <w:t xml:space="preserve">T </w:t>
      </w:r>
      <w:r w:rsidRPr="004A7E80">
        <w:rPr>
          <w:rFonts w:ascii="Arial" w:hAnsi="Arial" w:cs="Arial"/>
          <w:sz w:val="22"/>
        </w:rPr>
        <w:tab/>
        <w:t>+32 (0)2 250 11 91</w:t>
      </w:r>
    </w:p>
    <w:p w:rsidR="000A5109" w:rsidRPr="004A7E80" w:rsidRDefault="000A5109" w:rsidP="000A5109">
      <w:pPr>
        <w:tabs>
          <w:tab w:val="left" w:pos="567"/>
          <w:tab w:val="left" w:pos="1985"/>
        </w:tabs>
        <w:rPr>
          <w:rFonts w:ascii="Arial" w:hAnsi="Arial" w:cs="Arial"/>
          <w:sz w:val="22"/>
        </w:rPr>
      </w:pPr>
      <w:r w:rsidRPr="004A7E80">
        <w:rPr>
          <w:rFonts w:ascii="Arial" w:hAnsi="Arial" w:cs="Arial"/>
          <w:sz w:val="22"/>
        </w:rPr>
        <w:t xml:space="preserve">F </w:t>
      </w:r>
      <w:r w:rsidRPr="004A7E80">
        <w:rPr>
          <w:rFonts w:ascii="Arial" w:hAnsi="Arial" w:cs="Arial"/>
          <w:sz w:val="22"/>
        </w:rPr>
        <w:tab/>
        <w:t>+32 (0)2 250 11 11</w:t>
      </w:r>
    </w:p>
    <w:p w:rsidR="000A5109" w:rsidRPr="004264B8" w:rsidRDefault="000A5109" w:rsidP="000A5109">
      <w:pPr>
        <w:tabs>
          <w:tab w:val="left" w:pos="567"/>
          <w:tab w:val="left" w:pos="1985"/>
        </w:tabs>
        <w:rPr>
          <w:rFonts w:ascii="Arial" w:hAnsi="Arial" w:cs="Arial"/>
          <w:sz w:val="22"/>
          <w:lang w:val="es-ES"/>
        </w:rPr>
      </w:pPr>
      <w:r w:rsidRPr="004264B8">
        <w:rPr>
          <w:rFonts w:ascii="Arial" w:hAnsi="Arial" w:cs="Arial"/>
          <w:sz w:val="22"/>
          <w:lang w:val="es-ES"/>
        </w:rPr>
        <w:t xml:space="preserve">E </w:t>
      </w:r>
      <w:r w:rsidRPr="004264B8">
        <w:rPr>
          <w:rFonts w:ascii="Arial" w:hAnsi="Arial" w:cs="Arial"/>
          <w:sz w:val="22"/>
          <w:lang w:val="es-ES"/>
        </w:rPr>
        <w:tab/>
        <w:t xml:space="preserve">bouw.sintlukas@luca-arts.be </w:t>
      </w:r>
    </w:p>
    <w:p w:rsidR="000A5109" w:rsidRPr="00586B87" w:rsidRDefault="000A5109" w:rsidP="000A5109">
      <w:pPr>
        <w:tabs>
          <w:tab w:val="left" w:pos="567"/>
          <w:tab w:val="left" w:pos="1985"/>
        </w:tabs>
        <w:rPr>
          <w:rFonts w:ascii="Arial" w:hAnsi="Arial" w:cs="Arial"/>
          <w:sz w:val="22"/>
          <w:lang w:val="en-US"/>
        </w:rPr>
      </w:pPr>
      <w:r w:rsidRPr="00586B87">
        <w:rPr>
          <w:rFonts w:ascii="Arial" w:hAnsi="Arial" w:cs="Arial"/>
          <w:sz w:val="22"/>
          <w:lang w:val="en-US"/>
        </w:rPr>
        <w:t xml:space="preserve">W </w:t>
      </w:r>
      <w:r w:rsidRPr="00586B87">
        <w:rPr>
          <w:rFonts w:ascii="Arial" w:hAnsi="Arial" w:cs="Arial"/>
          <w:sz w:val="22"/>
          <w:lang w:val="en-US"/>
        </w:rPr>
        <w:tab/>
        <w:t>http://www.luca-arts.be/bouw</w:t>
      </w:r>
    </w:p>
    <w:p w:rsidR="000A5109" w:rsidRPr="00586B87" w:rsidRDefault="000A5109" w:rsidP="000A5109">
      <w:pPr>
        <w:rPr>
          <w:b/>
          <w:sz w:val="44"/>
          <w:lang w:val="en-US"/>
        </w:rPr>
      </w:pPr>
    </w:p>
    <w:p w:rsidR="000A5109" w:rsidRPr="00586B87" w:rsidRDefault="000A5109" w:rsidP="000A5109">
      <w:pPr>
        <w:tabs>
          <w:tab w:val="right" w:pos="9356"/>
        </w:tabs>
        <w:rPr>
          <w:lang w:val="en-US"/>
        </w:rPr>
      </w:pPr>
      <w:r w:rsidRPr="00586B87">
        <w:rPr>
          <w:b/>
          <w:sz w:val="36"/>
          <w:lang w:val="en-US"/>
        </w:rPr>
        <w:tab/>
      </w:r>
    </w:p>
    <w:p w:rsidR="003D2967" w:rsidRPr="000A5109" w:rsidRDefault="00E42C87" w:rsidP="003D2967">
      <w:pPr>
        <w:rPr>
          <w:lang w:val="en-US"/>
        </w:rPr>
      </w:pPr>
      <w:r>
        <w:rPr>
          <w:noProof/>
          <w:lang w:val="es-ES" w:eastAsia="es-E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kstvak 464" o:spid="_x0000_s1026" type="#_x0000_t202" style="position:absolute;margin-left:0;margin-top:702.9pt;width:528.95pt;height:33.75pt;z-index:251783680;visibility:visible;mso-position-horizontal:center;mso-position-horizontal-relative:page;mso-position-vertical-relative:page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" fillcolor="white [3201]" stroked="f" strokeweight=".5pt">
            <v:path arrowok="t"/>
            <v:textbox>
              <w:txbxContent>
                <w:p w:rsidR="00DE2001" w:rsidRPr="000137E5" w:rsidRDefault="00DE2001" w:rsidP="00F136C7">
                  <w:pPr>
                    <w:tabs>
                      <w:tab w:val="right" w:pos="10065"/>
                    </w:tabs>
                    <w:rPr>
                      <w:rFonts w:ascii="Baskerville" w:eastAsia="Apple LiGothic Medium" w:hAnsi="Baskerville" w:cs="Baskerville"/>
                    </w:rPr>
                  </w:pPr>
                  <w:r w:rsidRPr="000137E5">
                    <w:rPr>
                      <w:rFonts w:ascii="Baskerville" w:eastAsia="Apple LiGothic Medium" w:hAnsi="Baskerville" w:cs="Baskerville"/>
                      <w:sz w:val="36"/>
                    </w:rPr>
                    <w:t>June 2013</w:t>
                  </w:r>
                  <w:r w:rsidRPr="000137E5">
                    <w:rPr>
                      <w:rFonts w:ascii="Baskerville" w:eastAsia="Apple LiGothic Medium" w:hAnsi="Baskerville" w:cs="Baskerville"/>
                    </w:rPr>
                    <w:tab/>
                  </w:r>
                  <w:r w:rsidR="00FE0214">
                    <w:rPr>
                      <w:rFonts w:ascii="Baskerville" w:eastAsia="Apple LiGothic Medium" w:hAnsi="Baskerville" w:cs="Baskerville"/>
                      <w:sz w:val="44"/>
                    </w:rPr>
                    <w:t>Martín-Palanco Gil, Eduardo</w:t>
                  </w:r>
                </w:p>
                <w:p w:rsidR="00DE2001" w:rsidRDefault="00DE2001" w:rsidP="003D2967"/>
              </w:txbxContent>
            </v:textbox>
            <w10:wrap anchorx="page" anchory="page"/>
          </v:shape>
        </w:pict>
      </w:r>
      <w:r>
        <w:rPr>
          <w:noProof/>
          <w:lang w:val="es-ES" w:eastAsia="es-ES"/>
        </w:rPr>
        <w:pict>
          <v:shape id="Tekstvak 465" o:spid="_x0000_s1027" type="#_x0000_t202" style="position:absolute;margin-left:0;margin-top:0;width:485pt;height:127pt;z-index:251784704;visibility:visible;mso-position-horizontal:center;mso-position-horizontal-relative:margin;mso-position-vertical:center;mso-position-vertical-relative:page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" fillcolor="white [3201]" strokeweight=".5pt">
            <v:path arrowok="t"/>
            <v:textbox>
              <w:txbxContent>
                <w:p w:rsidR="00DE2001" w:rsidRDefault="00DE2001" w:rsidP="00D46A5F">
                  <w:pPr>
                    <w:jc w:val="center"/>
                    <w:rPr>
                      <w:rFonts w:ascii="Baskerville" w:hAnsi="Baskerville" w:cs="Baskerville"/>
                      <w:sz w:val="72"/>
                    </w:rPr>
                  </w:pPr>
                  <w:r w:rsidRPr="000137E5">
                    <w:rPr>
                      <w:rFonts w:ascii="Baskerville" w:hAnsi="Baskerville" w:cs="Baskerville"/>
                      <w:sz w:val="72"/>
                    </w:rPr>
                    <w:t>Bachelorproef Bouw</w:t>
                  </w:r>
                </w:p>
                <w:p w:rsidR="00DE2001" w:rsidRPr="000137E5" w:rsidRDefault="00DE2001" w:rsidP="00D46A5F">
                  <w:pPr>
                    <w:jc w:val="center"/>
                    <w:rPr>
                      <w:rFonts w:ascii="Baskerville" w:hAnsi="Baskerville" w:cs="Baskerville"/>
                      <w:sz w:val="56"/>
                      <w:szCs w:val="56"/>
                    </w:rPr>
                  </w:pPr>
                </w:p>
                <w:p w:rsidR="00DE2001" w:rsidRPr="000137E5" w:rsidRDefault="004264B8" w:rsidP="00536863">
                  <w:pPr>
                    <w:jc w:val="center"/>
                    <w:rPr>
                      <w:rFonts w:ascii="Baskerville" w:hAnsi="Baskerville" w:cs="Baskerville"/>
                      <w:sz w:val="72"/>
                    </w:rPr>
                  </w:pPr>
                  <w:r>
                    <w:rPr>
                      <w:rFonts w:ascii="Baskerville" w:hAnsi="Baskerville" w:cs="Baskerville"/>
                      <w:sz w:val="72"/>
                    </w:rPr>
                    <w:t>Stabiliteit</w:t>
                  </w:r>
                </w:p>
                <w:p w:rsidR="00DE2001" w:rsidRDefault="00DE2001" w:rsidP="003D2967"/>
              </w:txbxContent>
            </v:textbox>
            <w10:wrap anchorx="margin" anchory="page"/>
          </v:shape>
        </w:pict>
      </w:r>
    </w:p>
    <w:p w:rsidR="00F04A0B" w:rsidRDefault="00F04A0B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727C6F" w:rsidRDefault="00727C6F" w:rsidP="000137E5">
      <w:pPr>
        <w:jc w:val="center"/>
        <w:rPr>
          <w:lang w:val="en-US"/>
        </w:rPr>
      </w:pPr>
    </w:p>
    <w:p w:rsidR="00B2296E" w:rsidRDefault="00B2296E" w:rsidP="000137E5">
      <w:pPr>
        <w:jc w:val="center"/>
        <w:rPr>
          <w:rFonts w:ascii="Baskerville" w:hAnsi="Baskerville" w:cs="Baskerville"/>
          <w:sz w:val="36"/>
          <w:szCs w:val="36"/>
          <w:lang w:val="en-US"/>
        </w:rPr>
      </w:pPr>
    </w:p>
    <w:p w:rsidR="00B2296E" w:rsidRDefault="00B2296E" w:rsidP="000137E5">
      <w:pPr>
        <w:jc w:val="center"/>
        <w:rPr>
          <w:rFonts w:ascii="Baskerville" w:hAnsi="Baskerville" w:cs="Baskerville"/>
          <w:sz w:val="36"/>
          <w:szCs w:val="36"/>
          <w:lang w:val="en-US"/>
        </w:rPr>
      </w:pPr>
    </w:p>
    <w:p w:rsidR="007273FA" w:rsidRDefault="007273FA" w:rsidP="000137E5">
      <w:pPr>
        <w:jc w:val="center"/>
        <w:rPr>
          <w:rFonts w:ascii="Baskerville" w:hAnsi="Baskerville" w:cs="Baskerville"/>
          <w:sz w:val="36"/>
          <w:szCs w:val="36"/>
          <w:lang w:val="en-US"/>
        </w:rPr>
      </w:pPr>
    </w:p>
    <w:p w:rsidR="004264B8" w:rsidRDefault="007B36BA" w:rsidP="000137E5">
      <w:pPr>
        <w:jc w:val="center"/>
        <w:rPr>
          <w:rFonts w:ascii="Baskerville" w:hAnsi="Baskerville" w:cs="Baskerville"/>
          <w:sz w:val="36"/>
          <w:szCs w:val="36"/>
          <w:lang w:val="en-US"/>
        </w:rPr>
      </w:pPr>
      <w:r>
        <w:rPr>
          <w:rFonts w:ascii="Baskerville" w:hAnsi="Baskerville" w:cs="Baskerville"/>
          <w:sz w:val="36"/>
          <w:szCs w:val="36"/>
          <w:lang w:val="en-US"/>
        </w:rPr>
        <w:lastRenderedPageBreak/>
        <w:t>LOAD</w:t>
      </w:r>
      <w:r w:rsidR="009D1AF7">
        <w:rPr>
          <w:rFonts w:ascii="Baskerville" w:hAnsi="Baskerville" w:cs="Baskerville"/>
          <w:sz w:val="36"/>
          <w:szCs w:val="36"/>
          <w:lang w:val="en-US"/>
        </w:rPr>
        <w:t>S</w:t>
      </w:r>
      <w:r>
        <w:rPr>
          <w:rFonts w:ascii="Baskerville" w:hAnsi="Baskerville" w:cs="Baskerville"/>
          <w:sz w:val="36"/>
          <w:szCs w:val="36"/>
          <w:lang w:val="en-US"/>
        </w:rPr>
        <w:t>:</w:t>
      </w:r>
    </w:p>
    <w:p w:rsidR="007B36BA" w:rsidRPr="00C46E47" w:rsidRDefault="007B36BA" w:rsidP="000137E5">
      <w:pPr>
        <w:jc w:val="center"/>
        <w:rPr>
          <w:rFonts w:ascii="Baskerville" w:hAnsi="Baskerville" w:cs="Baskerville"/>
          <w:sz w:val="36"/>
          <w:szCs w:val="36"/>
          <w:lang w:val="en-US"/>
        </w:rPr>
      </w:pPr>
    </w:p>
    <w:p w:rsidR="007B36BA" w:rsidRPr="00C46E47" w:rsidRDefault="007B36BA" w:rsidP="000137E5">
      <w:pPr>
        <w:jc w:val="center"/>
        <w:rPr>
          <w:rFonts w:ascii="Cambria Math" w:hAnsi="Cambria Math" w:cs="Baskerville"/>
          <w:sz w:val="28"/>
          <w:szCs w:val="28"/>
          <w:lang w:val="en-US"/>
        </w:rPr>
      </w:pPr>
      <w:r w:rsidRPr="00C46E47">
        <w:rPr>
          <w:rFonts w:ascii="Cambria Math" w:hAnsi="Cambria Math" w:cs="Baskerville"/>
          <w:sz w:val="28"/>
          <w:szCs w:val="28"/>
          <w:lang w:val="en-US"/>
        </w:rPr>
        <w:t>Permanent Load</w:t>
      </w:r>
      <w:proofErr w:type="gramStart"/>
      <w:r w:rsidRPr="00C46E47">
        <w:rPr>
          <w:rFonts w:ascii="Cambria Math" w:hAnsi="Cambria Math" w:cs="Baskerville"/>
          <w:sz w:val="28"/>
          <w:szCs w:val="28"/>
          <w:lang w:val="en-US"/>
        </w:rPr>
        <w:t>=  5,30</w:t>
      </w:r>
      <w:proofErr w:type="gramEnd"/>
      <w:r w:rsidRPr="00C46E47">
        <w:rPr>
          <w:rFonts w:ascii="Cambria Math" w:hAnsi="Cambria Math" w:cs="Baskerville"/>
          <w:sz w:val="28"/>
          <w:szCs w:val="28"/>
          <w:lang w:val="en-US"/>
        </w:rPr>
        <w:t xml:space="preserve"> KN/m²</w:t>
      </w:r>
    </w:p>
    <w:p w:rsidR="007B36BA" w:rsidRPr="00C46E47" w:rsidRDefault="007B36BA" w:rsidP="000137E5">
      <w:pPr>
        <w:jc w:val="center"/>
        <w:rPr>
          <w:rFonts w:ascii="Cambria Math" w:hAnsi="Cambria Math" w:cs="Baskerville"/>
          <w:sz w:val="28"/>
          <w:szCs w:val="28"/>
          <w:lang w:val="en-US"/>
        </w:rPr>
      </w:pPr>
    </w:p>
    <w:p w:rsidR="007B36BA" w:rsidRPr="00C46E47" w:rsidRDefault="007B36BA" w:rsidP="000137E5">
      <w:pPr>
        <w:jc w:val="center"/>
        <w:rPr>
          <w:rFonts w:ascii="Cambria Math" w:hAnsi="Cambria Math" w:cs="Baskerville"/>
          <w:sz w:val="28"/>
          <w:szCs w:val="28"/>
          <w:lang w:val="en-US"/>
        </w:rPr>
      </w:pPr>
      <w:r w:rsidRPr="00C46E47">
        <w:rPr>
          <w:rFonts w:ascii="Cambria Math" w:hAnsi="Cambria Math" w:cs="Baskerville"/>
          <w:sz w:val="28"/>
          <w:szCs w:val="28"/>
          <w:lang w:val="en-US"/>
        </w:rPr>
        <w:t>Usage overload for parking= 2KN/m²</w:t>
      </w:r>
    </w:p>
    <w:p w:rsidR="007B36BA" w:rsidRPr="00C46E47" w:rsidRDefault="007B36BA" w:rsidP="000137E5">
      <w:pPr>
        <w:jc w:val="center"/>
        <w:rPr>
          <w:rFonts w:ascii="Cambria Math" w:hAnsi="Cambria Math" w:cs="Baskerville"/>
          <w:sz w:val="28"/>
          <w:szCs w:val="28"/>
          <w:lang w:val="en-US"/>
        </w:rPr>
      </w:pPr>
    </w:p>
    <w:p w:rsidR="007B36BA" w:rsidRPr="00C46E47" w:rsidRDefault="007B36BA" w:rsidP="000137E5">
      <w:pPr>
        <w:jc w:val="center"/>
        <w:rPr>
          <w:rFonts w:ascii="Cambria Math" w:hAnsi="Cambria Math" w:cs="Baskerville"/>
          <w:sz w:val="28"/>
          <w:szCs w:val="28"/>
          <w:lang w:val="en-US"/>
        </w:rPr>
      </w:pPr>
      <w:r w:rsidRPr="00C46E47">
        <w:rPr>
          <w:rFonts w:ascii="Cambria Math" w:hAnsi="Cambria Math" w:cs="Baskerville"/>
          <w:sz w:val="28"/>
          <w:szCs w:val="28"/>
          <w:lang w:val="en-US"/>
        </w:rPr>
        <w:t xml:space="preserve">Surface for the </w:t>
      </w:r>
      <w:proofErr w:type="spellStart"/>
      <w:r w:rsidRPr="00C46E47">
        <w:rPr>
          <w:rFonts w:ascii="Cambria Math" w:hAnsi="Cambria Math" w:cs="Baskerville"/>
          <w:sz w:val="28"/>
          <w:szCs w:val="28"/>
          <w:lang w:val="en-US"/>
        </w:rPr>
        <w:t>pilar</w:t>
      </w:r>
      <w:proofErr w:type="spellEnd"/>
      <w:r w:rsidRPr="00C46E47">
        <w:rPr>
          <w:rFonts w:ascii="Cambria Math" w:hAnsi="Cambria Math" w:cs="Baskerville"/>
          <w:sz w:val="28"/>
          <w:szCs w:val="28"/>
          <w:lang w:val="en-US"/>
        </w:rPr>
        <w:t>= 41</w:t>
      </w:r>
      <w:proofErr w:type="gramStart"/>
      <w:r w:rsidRPr="00C46E47">
        <w:rPr>
          <w:rFonts w:ascii="Cambria Math" w:hAnsi="Cambria Math" w:cs="Baskerville"/>
          <w:sz w:val="28"/>
          <w:szCs w:val="28"/>
          <w:lang w:val="en-US"/>
        </w:rPr>
        <w:t>,17</w:t>
      </w:r>
      <w:proofErr w:type="gramEnd"/>
      <w:r w:rsidRPr="00C46E47">
        <w:rPr>
          <w:rFonts w:ascii="Cambria Math" w:hAnsi="Cambria Math" w:cs="Baskerville"/>
          <w:sz w:val="28"/>
          <w:szCs w:val="28"/>
          <w:lang w:val="en-US"/>
        </w:rPr>
        <w:t xml:space="preserve"> KN/m²</w:t>
      </w:r>
    </w:p>
    <w:p w:rsidR="007B36BA" w:rsidRPr="00C46E47" w:rsidRDefault="007B36BA" w:rsidP="000137E5">
      <w:pPr>
        <w:jc w:val="center"/>
        <w:rPr>
          <w:rFonts w:ascii="Cambria Math" w:hAnsi="Cambria Math" w:cs="Baskerville"/>
          <w:sz w:val="28"/>
          <w:szCs w:val="28"/>
          <w:lang w:val="en-US"/>
        </w:rPr>
      </w:pPr>
    </w:p>
    <w:p w:rsidR="007B36BA" w:rsidRPr="00C46E47" w:rsidRDefault="007B36BA" w:rsidP="000137E5">
      <w:pPr>
        <w:jc w:val="center"/>
        <w:rPr>
          <w:rFonts w:ascii="Cambria Math" w:hAnsi="Cambria Math" w:cs="Baskerville"/>
          <w:sz w:val="28"/>
          <w:szCs w:val="28"/>
          <w:lang w:val="en-US"/>
        </w:rPr>
      </w:pPr>
      <w:r w:rsidRPr="00C46E47">
        <w:rPr>
          <w:rFonts w:ascii="Cambria Math" w:hAnsi="Cambria Math" w:cs="Baskerville"/>
          <w:sz w:val="28"/>
          <w:szCs w:val="28"/>
          <w:lang w:val="en-US"/>
        </w:rPr>
        <w:t xml:space="preserve">Own </w:t>
      </w:r>
      <w:proofErr w:type="spellStart"/>
      <w:r w:rsidRPr="00C46E47">
        <w:rPr>
          <w:rFonts w:ascii="Cambria Math" w:hAnsi="Cambria Math" w:cs="Baskerville"/>
          <w:sz w:val="28"/>
          <w:szCs w:val="28"/>
          <w:lang w:val="en-US"/>
        </w:rPr>
        <w:t>pilar</w:t>
      </w:r>
      <w:proofErr w:type="spellEnd"/>
      <w:r w:rsidRPr="00C46E47">
        <w:rPr>
          <w:rFonts w:ascii="Cambria Math" w:hAnsi="Cambria Math" w:cs="Baskerville"/>
          <w:sz w:val="28"/>
          <w:szCs w:val="28"/>
          <w:lang w:val="en-US"/>
        </w:rPr>
        <w:t xml:space="preserve"> weight= </w:t>
      </w:r>
      <m:oMath>
        <m:r>
          <m:rPr>
            <m:sty m:val="p"/>
          </m:rPr>
          <w:rPr>
            <w:rFonts w:ascii="Cambria Math" w:hAnsi="Cambria Math" w:cs="Baskerville"/>
            <w:sz w:val="28"/>
            <w:szCs w:val="28"/>
            <w:lang w:val="en-US"/>
          </w:rPr>
          <m:t>2,43m×</m:t>
        </m:r>
        <m:d>
          <m:dPr>
            <m:ctrlPr>
              <w:rPr>
                <w:rFonts w:ascii="Cambria Math" w:hAnsi="Cambria Math" w:cs="Baskerville"/>
                <w:sz w:val="28"/>
                <w:szCs w:val="28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Baskerville"/>
                <w:sz w:val="28"/>
                <w:szCs w:val="28"/>
                <w:lang w:val="en-US"/>
              </w:rPr>
              <m:t>π×</m:t>
            </m:r>
            <m:sSup>
              <m:sSupPr>
                <m:ctrlPr>
                  <w:rPr>
                    <w:rFonts w:ascii="Cambria Math" w:hAnsi="Cambria Math" w:cs="Baskerville"/>
                    <w:sz w:val="28"/>
                    <w:szCs w:val="28"/>
                    <w:lang w:val="en-US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Baskerville"/>
                    <w:sz w:val="28"/>
                    <w:szCs w:val="28"/>
                    <w:lang w:val="en-US"/>
                  </w:rPr>
                  <m:t>0,2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Baskerville"/>
                    <w:sz w:val="28"/>
                    <w:szCs w:val="28"/>
                    <w:lang w:val="en-US"/>
                  </w:rPr>
                  <m:t>2</m:t>
                </m:r>
              </m:sup>
            </m:sSup>
          </m:e>
        </m:d>
        <m:r>
          <m:rPr>
            <m:sty m:val="p"/>
          </m:rPr>
          <w:rPr>
            <w:rFonts w:ascii="Cambria Math" w:hAnsi="Cambria Math" w:cs="Baskerville"/>
            <w:sz w:val="28"/>
            <w:szCs w:val="28"/>
            <w:lang w:val="en-US"/>
          </w:rPr>
          <m:t>×2,4</m:t>
        </m:r>
        <m:f>
          <m:fPr>
            <m:ctrlPr>
              <w:rPr>
                <w:rFonts w:ascii="Cambria Math" w:hAnsi="Cambria Math" w:cs="Baskerville"/>
                <w:sz w:val="28"/>
                <w:szCs w:val="28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Baskerville"/>
                <w:sz w:val="28"/>
                <w:szCs w:val="28"/>
                <w:lang w:val="en-US"/>
              </w:rPr>
              <m:t>KN</m:t>
            </m:r>
          </m:num>
          <m:den>
            <m:sSup>
              <m:sSupPr>
                <m:ctrlPr>
                  <w:rPr>
                    <w:rFonts w:ascii="Cambria Math" w:hAnsi="Cambria Math" w:cs="Baskerville"/>
                    <w:sz w:val="28"/>
                    <w:szCs w:val="28"/>
                    <w:lang w:val="en-US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Baskerville"/>
                    <w:sz w:val="28"/>
                    <w:szCs w:val="28"/>
                    <w:lang w:val="en-US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Baskerville"/>
                    <w:sz w:val="28"/>
                    <w:szCs w:val="28"/>
                    <w:lang w:val="en-US"/>
                  </w:rPr>
                  <m:t>2</m:t>
                </m:r>
              </m:sup>
            </m:sSup>
          </m:den>
        </m:f>
        <m:r>
          <m:rPr>
            <m:sty m:val="p"/>
          </m:rPr>
          <w:rPr>
            <w:rFonts w:ascii="Cambria Math" w:hAnsi="Cambria Math" w:cs="Baskerville"/>
            <w:sz w:val="28"/>
            <w:szCs w:val="28"/>
            <w:lang w:val="en-US"/>
          </w:rPr>
          <m:t>=0,74 KN</m:t>
        </m:r>
      </m:oMath>
      <w:r w:rsidR="00C46E47" w:rsidRPr="00C46E47">
        <w:rPr>
          <w:rFonts w:ascii="Cambria Math" w:hAnsi="Cambria Math" w:cs="Baskerville"/>
          <w:sz w:val="28"/>
          <w:szCs w:val="28"/>
          <w:lang w:val="en-US"/>
        </w:rPr>
        <w:t xml:space="preserve"> x 1</w:t>
      </w:r>
      <w:proofErr w:type="gramStart"/>
      <w:r w:rsidR="00C46E47" w:rsidRPr="00C46E47">
        <w:rPr>
          <w:rFonts w:ascii="Cambria Math" w:hAnsi="Cambria Math" w:cs="Baskerville"/>
          <w:sz w:val="28"/>
          <w:szCs w:val="28"/>
          <w:lang w:val="en-US"/>
        </w:rPr>
        <w:t>,15</w:t>
      </w:r>
      <w:proofErr w:type="gramEnd"/>
      <w:r w:rsidR="00C46E47" w:rsidRPr="00C46E47">
        <w:rPr>
          <w:rFonts w:ascii="Cambria Math" w:hAnsi="Cambria Math" w:cs="Baskerville"/>
          <w:sz w:val="28"/>
          <w:szCs w:val="28"/>
          <w:lang w:val="en-US"/>
        </w:rPr>
        <w:t>= 1,11KN</w:t>
      </w:r>
    </w:p>
    <w:p w:rsidR="000F5F7F" w:rsidRPr="00C46E47" w:rsidRDefault="000F5F7F" w:rsidP="000137E5">
      <w:pPr>
        <w:jc w:val="center"/>
        <w:rPr>
          <w:rFonts w:ascii="Cambria Math" w:hAnsi="Cambria Math" w:cs="Baskerville"/>
          <w:sz w:val="28"/>
          <w:szCs w:val="28"/>
          <w:lang w:val="en-US"/>
        </w:rPr>
      </w:pPr>
    </w:p>
    <w:p w:rsidR="000F5F7F" w:rsidRPr="00C46E47" w:rsidRDefault="000F5F7F" w:rsidP="000137E5">
      <w:pPr>
        <w:jc w:val="center"/>
        <w:rPr>
          <w:rFonts w:ascii="Cambria Math" w:hAnsi="Cambria Math" w:cs="Baskerville"/>
          <w:sz w:val="28"/>
          <w:szCs w:val="28"/>
          <w:lang w:val="en-US"/>
        </w:rPr>
      </w:pPr>
      <w:r w:rsidRPr="00C46E47">
        <w:rPr>
          <w:rFonts w:ascii="Cambria Math" w:hAnsi="Cambria Math" w:cs="Baskerville"/>
          <w:sz w:val="28"/>
          <w:szCs w:val="28"/>
          <w:lang w:val="en-US"/>
        </w:rPr>
        <w:t xml:space="preserve">Own beam weight= </w:t>
      </w:r>
      <m:oMath>
        <m:r>
          <m:rPr>
            <m:sty m:val="p"/>
          </m:rPr>
          <w:rPr>
            <w:rFonts w:ascii="Cambria Math" w:hAnsi="Cambria Math" w:cs="Baskerville"/>
            <w:sz w:val="28"/>
            <w:szCs w:val="28"/>
            <w:lang w:val="en-US"/>
          </w:rPr>
          <m:t>0,55×0,70×5,40×</m:t>
        </m:r>
        <m:f>
          <m:fPr>
            <m:ctrlPr>
              <w:rPr>
                <w:rFonts w:ascii="Cambria Math" w:hAnsi="Cambria Math" w:cs="Baskerville"/>
                <w:sz w:val="28"/>
                <w:szCs w:val="28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Baskerville"/>
                <w:sz w:val="28"/>
                <w:szCs w:val="28"/>
                <w:lang w:val="en-US"/>
              </w:rPr>
              <m:t>2,4KN</m:t>
            </m:r>
          </m:num>
          <m:den>
            <m:sSup>
              <m:sSupPr>
                <m:ctrlPr>
                  <w:rPr>
                    <w:rFonts w:ascii="Cambria Math" w:hAnsi="Cambria Math" w:cs="Baskerville"/>
                    <w:sz w:val="28"/>
                    <w:szCs w:val="28"/>
                    <w:lang w:val="en-US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Baskerville"/>
                    <w:sz w:val="28"/>
                    <w:szCs w:val="28"/>
                    <w:lang w:val="en-US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Baskerville"/>
                    <w:sz w:val="28"/>
                    <w:szCs w:val="28"/>
                    <w:lang w:val="en-US"/>
                  </w:rPr>
                  <m:t>3</m:t>
                </m:r>
              </m:sup>
            </m:sSup>
          </m:den>
        </m:f>
        <m:r>
          <m:rPr>
            <m:sty m:val="p"/>
          </m:rPr>
          <w:rPr>
            <w:rFonts w:ascii="Cambria Math" w:hAnsi="Cambria Math" w:cs="Baskerville"/>
            <w:sz w:val="28"/>
            <w:szCs w:val="28"/>
            <w:lang w:val="en-US"/>
          </w:rPr>
          <m:t>=4,99KN</m:t>
        </m:r>
      </m:oMath>
    </w:p>
    <w:p w:rsidR="005D6FF3" w:rsidRPr="00C46E47" w:rsidRDefault="005D6FF3" w:rsidP="000137E5">
      <w:pPr>
        <w:jc w:val="center"/>
        <w:rPr>
          <w:rFonts w:ascii="Cambria Math" w:hAnsi="Cambria Math" w:cs="Baskerville"/>
          <w:sz w:val="28"/>
          <w:szCs w:val="28"/>
          <w:lang w:val="en-US"/>
        </w:rPr>
      </w:pPr>
    </w:p>
    <w:p w:rsidR="003C6481" w:rsidRPr="00C46E47" w:rsidRDefault="00E42C87" w:rsidP="000137E5">
      <w:pPr>
        <w:jc w:val="center"/>
        <w:rPr>
          <w:rFonts w:ascii="Cambria Math" w:hAnsi="Cambria Math" w:cs="Baskerville"/>
          <w:sz w:val="28"/>
          <w:szCs w:val="28"/>
          <w:lang w:val="en-US"/>
        </w:rPr>
      </w:pPr>
      <m:oMath>
        <m:f>
          <m:fPr>
            <m:ctrlPr>
              <w:rPr>
                <w:rFonts w:ascii="Cambria Math" w:hAnsi="Cambria Math" w:cs="Baskerville"/>
                <w:sz w:val="28"/>
                <w:szCs w:val="28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Baskerville"/>
                <w:sz w:val="28"/>
                <w:szCs w:val="28"/>
                <w:lang w:val="en-US"/>
              </w:rPr>
              <m:t>4,99</m:t>
            </m:r>
          </m:num>
          <m:den>
            <m:r>
              <m:rPr>
                <m:sty m:val="p"/>
              </m:rPr>
              <w:rPr>
                <w:rFonts w:ascii="Cambria Math" w:hAnsi="Cambria Math" w:cs="Baskerville"/>
                <w:sz w:val="28"/>
                <w:szCs w:val="28"/>
                <w:lang w:val="en-US"/>
              </w:rPr>
              <m:t>5,40</m:t>
            </m:r>
          </m:den>
        </m:f>
        <m:r>
          <m:rPr>
            <m:sty m:val="p"/>
          </m:rPr>
          <w:rPr>
            <w:rFonts w:ascii="Cambria Math" w:hAnsi="Cambria Math" w:cs="Baskerville"/>
            <w:sz w:val="28"/>
            <w:szCs w:val="28"/>
            <w:lang w:val="en-US"/>
          </w:rPr>
          <m:t>=0,93KN/m</m:t>
        </m:r>
      </m:oMath>
      <w:r w:rsidR="00C46E47" w:rsidRPr="00C46E47">
        <w:rPr>
          <w:rFonts w:ascii="Cambria Math" w:hAnsi="Cambria Math" w:cs="Baskerville"/>
          <w:sz w:val="28"/>
          <w:szCs w:val="28"/>
          <w:lang w:val="en-US"/>
        </w:rPr>
        <w:t xml:space="preserve"> </w:t>
      </w:r>
      <w:proofErr w:type="gramStart"/>
      <w:r w:rsidR="00C46E47" w:rsidRPr="00C46E47">
        <w:rPr>
          <w:rFonts w:ascii="Cambria Math" w:hAnsi="Cambria Math" w:cs="Baskerville"/>
          <w:sz w:val="28"/>
          <w:szCs w:val="28"/>
          <w:lang w:val="en-US"/>
        </w:rPr>
        <w:t>x</w:t>
      </w:r>
      <w:proofErr w:type="gramEnd"/>
      <w:r w:rsidR="00C46E47" w:rsidRPr="00C46E47">
        <w:rPr>
          <w:rFonts w:ascii="Cambria Math" w:hAnsi="Cambria Math" w:cs="Baskerville"/>
          <w:sz w:val="28"/>
          <w:szCs w:val="28"/>
          <w:lang w:val="en-US"/>
        </w:rPr>
        <w:t xml:space="preserve"> 1,5= 1,4 KN/m</w:t>
      </w:r>
    </w:p>
    <w:p w:rsidR="00317F7F" w:rsidRPr="00C46E47" w:rsidRDefault="00317F7F" w:rsidP="000137E5">
      <w:pPr>
        <w:jc w:val="center"/>
        <w:rPr>
          <w:rFonts w:ascii="Cambria Math" w:hAnsi="Cambria Math" w:cs="Baskerville"/>
          <w:sz w:val="28"/>
          <w:szCs w:val="28"/>
          <w:lang w:val="en-US"/>
        </w:rPr>
      </w:pPr>
    </w:p>
    <w:p w:rsidR="00317F7F" w:rsidRPr="00C46E47" w:rsidRDefault="00C46E47" w:rsidP="000137E5">
      <w:pPr>
        <w:jc w:val="center"/>
        <w:rPr>
          <w:rFonts w:ascii="Cambria Math" w:hAnsi="Cambria Math" w:cs="Baskerville"/>
          <w:sz w:val="28"/>
          <w:szCs w:val="28"/>
          <w:lang w:val="en-US"/>
        </w:rPr>
      </w:pPr>
      <m:oMathPara>
        <m:oMath>
          <m:r>
            <m:rPr>
              <m:sty m:val="p"/>
            </m:rPr>
            <w:rPr>
              <w:rFonts w:ascii="Cambria Math" w:hAnsi="Cambria Math" w:cs="Baskerville"/>
              <w:sz w:val="28"/>
              <w:szCs w:val="28"/>
              <w:lang w:val="en-US"/>
            </w:rPr>
            <m:t>41,17×2=82,34 KN</m:t>
          </m:r>
        </m:oMath>
      </m:oMathPara>
    </w:p>
    <w:p w:rsidR="00317F7F" w:rsidRPr="00C46E47" w:rsidRDefault="00317F7F" w:rsidP="000137E5">
      <w:pPr>
        <w:jc w:val="center"/>
        <w:rPr>
          <w:rFonts w:ascii="Cambria Math" w:hAnsi="Cambria Math" w:cs="Baskerville"/>
          <w:sz w:val="28"/>
          <w:szCs w:val="28"/>
          <w:lang w:val="en-US"/>
        </w:rPr>
      </w:pPr>
    </w:p>
    <w:p w:rsidR="00317F7F" w:rsidRPr="00C46E47" w:rsidRDefault="00E42C87" w:rsidP="000137E5">
      <w:pPr>
        <w:jc w:val="center"/>
        <w:rPr>
          <w:rFonts w:ascii="Cambria Math" w:hAnsi="Cambria Math" w:cs="Baskerville"/>
          <w:sz w:val="28"/>
          <w:szCs w:val="28"/>
          <w:lang w:val="en-US"/>
        </w:rPr>
      </w:pPr>
      <m:oMath>
        <m:f>
          <m:fPr>
            <m:ctrlPr>
              <w:rPr>
                <w:rFonts w:ascii="Cambria Math" w:hAnsi="Cambria Math" w:cs="Baskerville"/>
                <w:sz w:val="28"/>
                <w:szCs w:val="28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Baskerville"/>
                <w:sz w:val="28"/>
                <w:szCs w:val="28"/>
                <w:lang w:val="en-US"/>
              </w:rPr>
              <m:t>82,34</m:t>
            </m:r>
          </m:num>
          <m:den>
            <m:r>
              <m:rPr>
                <m:sty m:val="p"/>
              </m:rPr>
              <w:rPr>
                <w:rFonts w:ascii="Cambria Math" w:hAnsi="Cambria Math" w:cs="Baskerville"/>
                <w:sz w:val="28"/>
                <w:szCs w:val="28"/>
                <w:lang w:val="en-US"/>
              </w:rPr>
              <m:t>5,40m</m:t>
            </m:r>
          </m:den>
        </m:f>
        <m:r>
          <m:rPr>
            <m:sty m:val="p"/>
          </m:rPr>
          <w:rPr>
            <w:rFonts w:ascii="Cambria Math" w:hAnsi="Cambria Math" w:cs="Baskerville"/>
            <w:sz w:val="28"/>
            <w:szCs w:val="28"/>
            <w:lang w:val="en-US"/>
          </w:rPr>
          <m:t>=15,25KN/m</m:t>
        </m:r>
      </m:oMath>
      <w:r w:rsidR="00C46E47">
        <w:rPr>
          <w:rFonts w:ascii="Cambria Math" w:hAnsi="Cambria Math" w:cs="Baskerville"/>
          <w:sz w:val="28"/>
          <w:szCs w:val="28"/>
          <w:lang w:val="en-US"/>
        </w:rPr>
        <w:t xml:space="preserve"> </w:t>
      </w:r>
      <w:proofErr w:type="gramStart"/>
      <w:r w:rsidR="00C46E47">
        <w:rPr>
          <w:rFonts w:ascii="Cambria Math" w:hAnsi="Cambria Math" w:cs="Baskerville"/>
          <w:sz w:val="28"/>
          <w:szCs w:val="28"/>
          <w:lang w:val="en-US"/>
        </w:rPr>
        <w:t>x</w:t>
      </w:r>
      <w:proofErr w:type="gramEnd"/>
      <w:r w:rsidR="00C46E47">
        <w:rPr>
          <w:rFonts w:ascii="Cambria Math" w:hAnsi="Cambria Math" w:cs="Baskerville"/>
          <w:sz w:val="28"/>
          <w:szCs w:val="28"/>
          <w:lang w:val="en-US"/>
        </w:rPr>
        <w:t xml:space="preserve"> 1,15= 17,54 KN/m</w:t>
      </w:r>
    </w:p>
    <w:p w:rsidR="00317F7F" w:rsidRPr="00C46E47" w:rsidRDefault="00317F7F" w:rsidP="00317F7F">
      <w:pPr>
        <w:jc w:val="center"/>
        <w:rPr>
          <w:rFonts w:ascii="Cambria Math" w:hAnsi="Cambria Math" w:cs="Baskerville"/>
          <w:sz w:val="28"/>
          <w:szCs w:val="28"/>
          <w:lang w:val="en-US"/>
        </w:rPr>
      </w:pPr>
    </w:p>
    <w:p w:rsidR="00317F7F" w:rsidRPr="00C46E47" w:rsidRDefault="00C46E47" w:rsidP="00317F7F">
      <w:pPr>
        <w:jc w:val="center"/>
        <w:rPr>
          <w:rFonts w:ascii="Cambria Math" w:hAnsi="Cambria Math" w:cs="Baskerville"/>
          <w:sz w:val="28"/>
          <w:szCs w:val="28"/>
          <w:lang w:val="en-US"/>
        </w:rPr>
      </w:pPr>
      <m:oMathPara>
        <m:oMath>
          <m:r>
            <m:rPr>
              <m:sty m:val="p"/>
            </m:rPr>
            <w:rPr>
              <w:rFonts w:ascii="Cambria Math" w:hAnsi="Cambria Math" w:cs="Baskerville"/>
              <w:sz w:val="28"/>
              <w:szCs w:val="28"/>
              <w:lang w:val="en-US"/>
            </w:rPr>
            <m:t>41,17×5,3=218,20 KN</m:t>
          </m:r>
        </m:oMath>
      </m:oMathPara>
    </w:p>
    <w:p w:rsidR="00317F7F" w:rsidRPr="00C46E47" w:rsidRDefault="00317F7F" w:rsidP="00317F7F">
      <w:pPr>
        <w:jc w:val="center"/>
        <w:rPr>
          <w:rFonts w:ascii="Cambria Math" w:hAnsi="Cambria Math" w:cs="Baskerville"/>
          <w:sz w:val="28"/>
          <w:szCs w:val="28"/>
          <w:lang w:val="en-US"/>
        </w:rPr>
      </w:pPr>
    </w:p>
    <w:p w:rsidR="00317F7F" w:rsidRPr="00C46E47" w:rsidRDefault="00E42C87" w:rsidP="00317F7F">
      <w:pPr>
        <w:jc w:val="center"/>
        <w:rPr>
          <w:rFonts w:ascii="Cambria Math" w:hAnsi="Cambria Math" w:cs="Baskerville"/>
          <w:sz w:val="28"/>
          <w:szCs w:val="28"/>
          <w:lang w:val="en-US"/>
        </w:rPr>
      </w:pPr>
      <m:oMath>
        <m:f>
          <m:fPr>
            <m:ctrlPr>
              <w:rPr>
                <w:rFonts w:ascii="Cambria Math" w:hAnsi="Cambria Math" w:cs="Baskerville"/>
                <w:sz w:val="28"/>
                <w:szCs w:val="28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Baskerville"/>
                <w:sz w:val="28"/>
                <w:szCs w:val="28"/>
                <w:lang w:val="en-US"/>
              </w:rPr>
              <m:t>218,20</m:t>
            </m:r>
          </m:num>
          <m:den>
            <m:r>
              <m:rPr>
                <m:sty m:val="p"/>
              </m:rPr>
              <w:rPr>
                <w:rFonts w:ascii="Cambria Math" w:hAnsi="Cambria Math" w:cs="Baskerville"/>
                <w:sz w:val="28"/>
                <w:szCs w:val="28"/>
                <w:lang w:val="en-US"/>
              </w:rPr>
              <m:t>5,40m</m:t>
            </m:r>
          </m:den>
        </m:f>
        <m:r>
          <m:rPr>
            <m:sty m:val="p"/>
          </m:rPr>
          <w:rPr>
            <w:rFonts w:ascii="Cambria Math" w:hAnsi="Cambria Math" w:cs="Baskerville"/>
            <w:sz w:val="28"/>
            <w:szCs w:val="28"/>
            <w:lang w:val="en-US"/>
          </w:rPr>
          <m:t>=40,41KN/m</m:t>
        </m:r>
      </m:oMath>
      <w:r w:rsidR="00C46E47">
        <w:rPr>
          <w:rFonts w:ascii="Cambria Math" w:hAnsi="Cambria Math" w:cs="Baskerville"/>
          <w:sz w:val="28"/>
          <w:szCs w:val="28"/>
          <w:lang w:val="en-US"/>
        </w:rPr>
        <w:t xml:space="preserve"> </w:t>
      </w:r>
      <w:proofErr w:type="gramStart"/>
      <w:r w:rsidR="00C46E47">
        <w:rPr>
          <w:rFonts w:ascii="Cambria Math" w:hAnsi="Cambria Math" w:cs="Baskerville"/>
          <w:sz w:val="28"/>
          <w:szCs w:val="28"/>
          <w:lang w:val="en-US"/>
        </w:rPr>
        <w:t>x</w:t>
      </w:r>
      <w:proofErr w:type="gramEnd"/>
      <w:r w:rsidR="00C46E47">
        <w:rPr>
          <w:rFonts w:ascii="Cambria Math" w:hAnsi="Cambria Math" w:cs="Baskerville"/>
          <w:sz w:val="28"/>
          <w:szCs w:val="28"/>
          <w:lang w:val="en-US"/>
        </w:rPr>
        <w:t xml:space="preserve"> 1,5= 60,615 KN/m</w:t>
      </w:r>
    </w:p>
    <w:p w:rsidR="00CF6D43" w:rsidRPr="00C46E47" w:rsidRDefault="00CF6D43" w:rsidP="00317F7F">
      <w:pPr>
        <w:jc w:val="center"/>
        <w:rPr>
          <w:rFonts w:ascii="Cambria Math" w:hAnsi="Cambria Math" w:cs="Baskerville"/>
          <w:sz w:val="28"/>
          <w:szCs w:val="28"/>
          <w:lang w:val="en-US"/>
        </w:rPr>
      </w:pPr>
    </w:p>
    <w:p w:rsidR="00CF6D43" w:rsidRPr="00C46E47" w:rsidRDefault="00CF6D43" w:rsidP="00317F7F">
      <w:pPr>
        <w:jc w:val="center"/>
        <w:rPr>
          <w:rFonts w:ascii="Baskerville" w:hAnsi="Baskerville" w:cs="Baskerville"/>
          <w:sz w:val="28"/>
          <w:szCs w:val="28"/>
          <w:lang w:val="en-US"/>
        </w:rPr>
      </w:pPr>
      <w:r w:rsidRPr="00C46E47">
        <w:rPr>
          <w:rFonts w:ascii="Baskerville" w:hAnsi="Baskerville" w:cs="Baskerville"/>
          <w:sz w:val="28"/>
          <w:szCs w:val="28"/>
          <w:lang w:val="en-US"/>
        </w:rPr>
        <w:t xml:space="preserve">In the next pages you can see from where I took the </w:t>
      </w:r>
      <w:proofErr w:type="spellStart"/>
      <w:r w:rsidRPr="00C46E47">
        <w:rPr>
          <w:rFonts w:ascii="Baskerville" w:hAnsi="Baskerville" w:cs="Baskerville"/>
          <w:sz w:val="28"/>
          <w:szCs w:val="28"/>
          <w:lang w:val="en-US"/>
        </w:rPr>
        <w:t>valors</w:t>
      </w:r>
      <w:proofErr w:type="spellEnd"/>
      <w:r w:rsidRPr="00C46E47">
        <w:rPr>
          <w:rFonts w:ascii="Baskerville" w:hAnsi="Baskerville" w:cs="Baskerville"/>
          <w:sz w:val="28"/>
          <w:szCs w:val="28"/>
          <w:lang w:val="en-US"/>
        </w:rPr>
        <w:t xml:space="preserve"> for the loads</w:t>
      </w:r>
    </w:p>
    <w:p w:rsidR="00A94675" w:rsidRDefault="00A94675" w:rsidP="00317F7F">
      <w:pPr>
        <w:jc w:val="center"/>
        <w:rPr>
          <w:rFonts w:ascii="Baskerville" w:hAnsi="Baskerville" w:cs="Baskerville"/>
          <w:sz w:val="28"/>
          <w:szCs w:val="28"/>
          <w:lang w:val="en-US"/>
        </w:rPr>
      </w:pPr>
    </w:p>
    <w:p w:rsidR="00A94675" w:rsidRDefault="00A94675" w:rsidP="00317F7F">
      <w:pPr>
        <w:jc w:val="center"/>
        <w:rPr>
          <w:rFonts w:ascii="Baskerville" w:hAnsi="Baskerville" w:cs="Baskerville"/>
          <w:sz w:val="28"/>
          <w:szCs w:val="28"/>
          <w:lang w:val="en-US"/>
        </w:rPr>
      </w:pPr>
    </w:p>
    <w:p w:rsidR="00A94675" w:rsidRDefault="00A94675" w:rsidP="00317F7F">
      <w:pPr>
        <w:jc w:val="center"/>
        <w:rPr>
          <w:rFonts w:ascii="Baskerville" w:hAnsi="Baskerville" w:cs="Baskerville"/>
          <w:sz w:val="28"/>
          <w:szCs w:val="28"/>
          <w:lang w:val="en-US"/>
        </w:rPr>
      </w:pPr>
    </w:p>
    <w:p w:rsidR="00A94675" w:rsidRDefault="00A94675" w:rsidP="00317F7F">
      <w:pPr>
        <w:jc w:val="center"/>
        <w:rPr>
          <w:rFonts w:ascii="Baskerville" w:hAnsi="Baskerville" w:cs="Baskerville"/>
          <w:sz w:val="28"/>
          <w:szCs w:val="28"/>
          <w:lang w:val="en-US"/>
        </w:rPr>
      </w:pPr>
    </w:p>
    <w:p w:rsidR="00A94675" w:rsidRDefault="00A94675" w:rsidP="00317F7F">
      <w:pPr>
        <w:jc w:val="center"/>
        <w:rPr>
          <w:rFonts w:ascii="Baskerville" w:hAnsi="Baskerville" w:cs="Baskerville"/>
          <w:sz w:val="28"/>
          <w:szCs w:val="28"/>
          <w:lang w:val="en-US"/>
        </w:rPr>
      </w:pPr>
    </w:p>
    <w:p w:rsidR="00A94675" w:rsidRDefault="00A94675" w:rsidP="00317F7F">
      <w:pPr>
        <w:jc w:val="center"/>
        <w:rPr>
          <w:rFonts w:ascii="Baskerville" w:hAnsi="Baskerville" w:cs="Baskerville"/>
          <w:sz w:val="28"/>
          <w:szCs w:val="28"/>
          <w:lang w:val="en-US"/>
        </w:rPr>
      </w:pPr>
    </w:p>
    <w:p w:rsidR="00A94675" w:rsidRDefault="00A94675" w:rsidP="00317F7F">
      <w:pPr>
        <w:jc w:val="center"/>
        <w:rPr>
          <w:rFonts w:ascii="Baskerville" w:hAnsi="Baskerville" w:cs="Baskerville"/>
          <w:sz w:val="28"/>
          <w:szCs w:val="28"/>
          <w:lang w:val="en-US"/>
        </w:rPr>
      </w:pPr>
    </w:p>
    <w:p w:rsidR="00A94675" w:rsidRDefault="00A94675" w:rsidP="00317F7F">
      <w:pPr>
        <w:jc w:val="center"/>
        <w:rPr>
          <w:rFonts w:ascii="Baskerville" w:hAnsi="Baskerville" w:cs="Baskerville"/>
          <w:sz w:val="28"/>
          <w:szCs w:val="28"/>
          <w:lang w:val="en-US"/>
        </w:rPr>
      </w:pPr>
    </w:p>
    <w:p w:rsidR="00A94675" w:rsidRDefault="00A94675" w:rsidP="00317F7F">
      <w:pPr>
        <w:jc w:val="center"/>
        <w:rPr>
          <w:rFonts w:ascii="Baskerville" w:hAnsi="Baskerville" w:cs="Baskerville"/>
          <w:sz w:val="28"/>
          <w:szCs w:val="28"/>
          <w:lang w:val="en-US"/>
        </w:rPr>
      </w:pPr>
    </w:p>
    <w:p w:rsidR="00A94675" w:rsidRDefault="00A94675" w:rsidP="00317F7F">
      <w:pPr>
        <w:jc w:val="center"/>
        <w:rPr>
          <w:rFonts w:ascii="Baskerville" w:hAnsi="Baskerville" w:cs="Baskerville"/>
          <w:sz w:val="28"/>
          <w:szCs w:val="28"/>
          <w:lang w:val="en-US"/>
        </w:rPr>
      </w:pPr>
    </w:p>
    <w:p w:rsidR="00A94675" w:rsidRDefault="00A94675" w:rsidP="00317F7F">
      <w:pPr>
        <w:jc w:val="center"/>
        <w:rPr>
          <w:rFonts w:ascii="Baskerville" w:hAnsi="Baskerville" w:cs="Baskerville"/>
          <w:sz w:val="28"/>
          <w:szCs w:val="28"/>
          <w:lang w:val="en-US"/>
        </w:rPr>
      </w:pPr>
    </w:p>
    <w:p w:rsidR="00A94675" w:rsidRDefault="00A94675" w:rsidP="00317F7F">
      <w:pPr>
        <w:jc w:val="center"/>
        <w:rPr>
          <w:rFonts w:ascii="Baskerville" w:hAnsi="Baskerville" w:cs="Baskerville"/>
          <w:sz w:val="28"/>
          <w:szCs w:val="28"/>
          <w:lang w:val="en-US"/>
        </w:rPr>
      </w:pPr>
    </w:p>
    <w:p w:rsidR="00A94675" w:rsidRDefault="00A94675" w:rsidP="00317F7F">
      <w:pPr>
        <w:jc w:val="center"/>
        <w:rPr>
          <w:rFonts w:ascii="Baskerville" w:hAnsi="Baskerville" w:cs="Baskerville"/>
          <w:sz w:val="28"/>
          <w:szCs w:val="28"/>
          <w:lang w:val="en-US"/>
        </w:rPr>
      </w:pPr>
    </w:p>
    <w:p w:rsidR="00A94675" w:rsidRDefault="00A94675" w:rsidP="00317F7F">
      <w:pPr>
        <w:jc w:val="center"/>
        <w:rPr>
          <w:rFonts w:ascii="Baskerville" w:hAnsi="Baskerville" w:cs="Baskerville"/>
          <w:sz w:val="28"/>
          <w:szCs w:val="28"/>
          <w:lang w:val="en-US"/>
        </w:rPr>
      </w:pPr>
    </w:p>
    <w:p w:rsidR="00A94675" w:rsidRDefault="00A94675" w:rsidP="00317F7F">
      <w:pPr>
        <w:jc w:val="center"/>
        <w:rPr>
          <w:rFonts w:ascii="Baskerville" w:hAnsi="Baskerville" w:cs="Baskerville"/>
          <w:sz w:val="28"/>
          <w:szCs w:val="28"/>
          <w:lang w:val="en-US"/>
        </w:rPr>
      </w:pPr>
    </w:p>
    <w:p w:rsidR="000F5F7F" w:rsidRDefault="000F5F7F" w:rsidP="00317F7F">
      <w:pPr>
        <w:jc w:val="center"/>
        <w:rPr>
          <w:rFonts w:ascii="Baskerville" w:hAnsi="Baskerville" w:cs="Baskerville"/>
          <w:sz w:val="28"/>
          <w:szCs w:val="28"/>
          <w:lang w:val="en-US"/>
        </w:rPr>
      </w:pPr>
    </w:p>
    <w:p w:rsidR="000F5F7F" w:rsidRDefault="000F5F7F" w:rsidP="00317F7F">
      <w:pPr>
        <w:jc w:val="center"/>
        <w:rPr>
          <w:rFonts w:ascii="Baskerville" w:hAnsi="Baskerville" w:cs="Baskerville"/>
          <w:sz w:val="28"/>
          <w:szCs w:val="28"/>
          <w:lang w:val="en-US"/>
        </w:rPr>
      </w:pPr>
    </w:p>
    <w:p w:rsidR="00A94675" w:rsidRDefault="00A94675" w:rsidP="000137E5">
      <w:pPr>
        <w:jc w:val="center"/>
        <w:rPr>
          <w:rFonts w:ascii="Baskerville" w:hAnsi="Baskerville" w:cs="Baskerville"/>
          <w:sz w:val="96"/>
          <w:szCs w:val="96"/>
          <w:lang w:val="en-US"/>
        </w:rPr>
      </w:pPr>
    </w:p>
    <w:p w:rsidR="00A94675" w:rsidRDefault="00A94675" w:rsidP="000137E5">
      <w:pPr>
        <w:jc w:val="center"/>
        <w:rPr>
          <w:rFonts w:ascii="Baskerville" w:hAnsi="Baskerville" w:cs="Baskerville"/>
          <w:sz w:val="96"/>
          <w:szCs w:val="96"/>
          <w:lang w:val="en-US"/>
        </w:rPr>
      </w:pPr>
    </w:p>
    <w:p w:rsidR="00A94675" w:rsidRDefault="00A94675" w:rsidP="000137E5">
      <w:pPr>
        <w:jc w:val="center"/>
        <w:rPr>
          <w:rFonts w:ascii="Baskerville" w:hAnsi="Baskerville" w:cs="Baskerville"/>
          <w:sz w:val="96"/>
          <w:szCs w:val="96"/>
          <w:lang w:val="en-US"/>
        </w:rPr>
      </w:pPr>
    </w:p>
    <w:p w:rsidR="00317F7F" w:rsidRPr="00A94675" w:rsidRDefault="00A94675" w:rsidP="000137E5">
      <w:pPr>
        <w:jc w:val="center"/>
        <w:rPr>
          <w:rFonts w:ascii="Baskerville" w:hAnsi="Baskerville" w:cs="Baskerville"/>
          <w:sz w:val="96"/>
          <w:szCs w:val="96"/>
          <w:lang w:val="en-US"/>
        </w:rPr>
      </w:pPr>
      <w:r w:rsidRPr="00A94675">
        <w:rPr>
          <w:rFonts w:ascii="Baskerville" w:hAnsi="Baskerville" w:cs="Baskerville"/>
          <w:sz w:val="96"/>
          <w:szCs w:val="96"/>
          <w:lang w:val="en-US"/>
        </w:rPr>
        <w:t>RESULTS</w:t>
      </w:r>
    </w:p>
    <w:sectPr w:rsidR="00317F7F" w:rsidRPr="00A94675" w:rsidSect="007273FA">
      <w:headerReference w:type="even" r:id="rId9"/>
      <w:headerReference w:type="default" r:id="rId10"/>
      <w:footerReference w:type="default" r:id="rId11"/>
      <w:pgSz w:w="11907" w:h="16840" w:code="9"/>
      <w:pgMar w:top="720" w:right="720" w:bottom="720" w:left="720" w:header="709" w:footer="709" w:gutter="0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6EFD" w:rsidRDefault="00B76EFD">
      <w:r>
        <w:separator/>
      </w:r>
    </w:p>
  </w:endnote>
  <w:endnote w:type="continuationSeparator" w:id="0">
    <w:p w:rsidR="00B76EFD" w:rsidRDefault="00B76E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skerville">
    <w:altName w:val="Times New Roman"/>
    <w:charset w:val="00"/>
    <w:family w:val="auto"/>
    <w:pitch w:val="variable"/>
    <w:sig w:usb0="00000000" w:usb1="00000000" w:usb2="00000000" w:usb3="00000000" w:csb0="000001FB" w:csb1="00000000"/>
  </w:font>
  <w:font w:name="Apple LiGothic Medium">
    <w:charset w:val="51"/>
    <w:family w:val="auto"/>
    <w:pitch w:val="variable"/>
    <w:sig w:usb0="00000001" w:usb1="08080000" w:usb2="00000010" w:usb3="00000000" w:csb0="001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2001" w:rsidRPr="00D44FF9" w:rsidRDefault="00DE2001" w:rsidP="007273FA">
    <w:pPr>
      <w:pStyle w:val="Piedepgina"/>
      <w:tabs>
        <w:tab w:val="clear" w:pos="4536"/>
        <w:tab w:val="center" w:pos="4820"/>
      </w:tabs>
      <w:jc w:val="center"/>
    </w:pPr>
    <w:r>
      <w:rPr>
        <w:i/>
        <w:iCs/>
        <w:color w:val="808080"/>
      </w:rPr>
      <w:t>B</w:t>
    </w:r>
    <w:r w:rsidR="003D47E4">
      <w:rPr>
        <w:i/>
        <w:iCs/>
        <w:color w:val="808080"/>
      </w:rPr>
      <w:t>achelorproef Bouw</w:t>
    </w:r>
    <w:r>
      <w:rPr>
        <w:i/>
        <w:iCs/>
        <w:color w:val="808080"/>
      </w:rPr>
      <w:t>2013</w:t>
    </w:r>
    <w:r w:rsidR="003D47E4">
      <w:rPr>
        <w:i/>
        <w:iCs/>
        <w:color w:val="808080"/>
      </w:rPr>
      <w:t xml:space="preserve">    </w:t>
    </w:r>
    <w:r>
      <w:rPr>
        <w:i/>
        <w:iCs/>
        <w:color w:val="808080"/>
      </w:rPr>
      <w:tab/>
      <w:t>LUCA Opleiding Bouw Campus Sint-Lukas Brussel    P.Mast</w:t>
    </w:r>
  </w:p>
  <w:p w:rsidR="00DE2001" w:rsidRDefault="00DE2001" w:rsidP="007273FA">
    <w:pPr>
      <w:pStyle w:val="Piedepgina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6EFD" w:rsidRDefault="00B76EFD">
      <w:r>
        <w:separator/>
      </w:r>
    </w:p>
  </w:footnote>
  <w:footnote w:type="continuationSeparator" w:id="0">
    <w:p w:rsidR="00B76EFD" w:rsidRDefault="00B76EF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2001" w:rsidRDefault="00E42C87">
    <w:pPr>
      <w:pStyle w:val="Encabezad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DE2001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DE2001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DE2001" w:rsidRDefault="00DE2001">
    <w:pPr>
      <w:pStyle w:val="Encabezado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2001" w:rsidRDefault="00E42C87">
    <w:pPr>
      <w:pStyle w:val="Encabezad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DE2001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C46E47">
      <w:rPr>
        <w:rStyle w:val="Nmerodepgina"/>
        <w:noProof/>
      </w:rPr>
      <w:t>2</w:t>
    </w:r>
    <w:r>
      <w:rPr>
        <w:rStyle w:val="Nmerodepgina"/>
      </w:rPr>
      <w:fldChar w:fldCharType="end"/>
    </w:r>
  </w:p>
  <w:p w:rsidR="00DE2001" w:rsidRDefault="004264B8" w:rsidP="007273FA">
    <w:pPr>
      <w:pStyle w:val="Encabezado"/>
      <w:ind w:right="360"/>
      <w:jc w:val="center"/>
    </w:pPr>
    <w:r>
      <w:t>Stabiliteit</w:t>
    </w:r>
  </w:p>
  <w:p w:rsidR="00DE2001" w:rsidRDefault="00DE2001">
    <w:pPr>
      <w:framePr w:hSpace="141" w:wrap="auto" w:vAnchor="page" w:hAnchor="page" w:x="1448" w:y="433"/>
    </w:pPr>
    <w:r>
      <w:rPr>
        <w:noProof/>
        <w:sz w:val="20"/>
        <w:lang w:val="es-ES" w:eastAsia="es-ES"/>
      </w:rPr>
      <w:drawing>
        <wp:inline distT="0" distB="0" distL="0" distR="0">
          <wp:extent cx="508635" cy="508635"/>
          <wp:effectExtent l="19050" t="0" r="5715" b="0"/>
          <wp:docPr id="287" name="Afbeelding 2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87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8635" cy="5086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DE2001" w:rsidRDefault="00DE2001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58B8EDCC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DCB0EBB6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>
    <w:nsid w:val="013A39F7"/>
    <w:multiLevelType w:val="hybridMultilevel"/>
    <w:tmpl w:val="FF28397C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1890B68"/>
    <w:multiLevelType w:val="hybridMultilevel"/>
    <w:tmpl w:val="9F365452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D356DDD"/>
    <w:multiLevelType w:val="hybridMultilevel"/>
    <w:tmpl w:val="0582AC86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12503964"/>
    <w:multiLevelType w:val="hybridMultilevel"/>
    <w:tmpl w:val="D3CA9B9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C8C4EB4"/>
    <w:multiLevelType w:val="hybridMultilevel"/>
    <w:tmpl w:val="2BE8F142"/>
    <w:lvl w:ilvl="0" w:tplc="0413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0EC2640"/>
    <w:multiLevelType w:val="hybridMultilevel"/>
    <w:tmpl w:val="40C2E1D8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1200CF3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3D568B1"/>
    <w:multiLevelType w:val="hybridMultilevel"/>
    <w:tmpl w:val="2C5E6100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5C53444"/>
    <w:multiLevelType w:val="hybridMultilevel"/>
    <w:tmpl w:val="C81EAE04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6400F9D"/>
    <w:multiLevelType w:val="singleLevel"/>
    <w:tmpl w:val="1806156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3">
    <w:nsid w:val="26AB2B57"/>
    <w:multiLevelType w:val="singleLevel"/>
    <w:tmpl w:val="C4209C6E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4">
    <w:nsid w:val="273837A3"/>
    <w:multiLevelType w:val="singleLevel"/>
    <w:tmpl w:val="7294F8AE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5">
    <w:nsid w:val="2A2E67C2"/>
    <w:multiLevelType w:val="singleLevel"/>
    <w:tmpl w:val="BB40FF4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6">
    <w:nsid w:val="2EB816F7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34223504"/>
    <w:multiLevelType w:val="singleLevel"/>
    <w:tmpl w:val="0413000F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18">
    <w:nsid w:val="396A4966"/>
    <w:multiLevelType w:val="multilevel"/>
    <w:tmpl w:val="1F1E09C2"/>
    <w:lvl w:ilvl="0">
      <w:start w:val="3"/>
      <w:numFmt w:val="decimal"/>
      <w:lvlText w:val="Hoofdstuk %1:"/>
      <w:lvlJc w:val="left"/>
      <w:pPr>
        <w:tabs>
          <w:tab w:val="num" w:pos="3240"/>
        </w:tabs>
        <w:ind w:left="0" w:firstLine="0"/>
      </w:pPr>
      <w:rPr>
        <w:rFonts w:ascii="Times New Roman" w:hAnsi="Times New Roman" w:hint="default"/>
        <w:b/>
        <w:i w:val="0"/>
        <w:sz w:val="52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2.%3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9">
    <w:nsid w:val="40095037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41522544"/>
    <w:multiLevelType w:val="hybridMultilevel"/>
    <w:tmpl w:val="DAC8DD4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35B4C29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4827350A"/>
    <w:multiLevelType w:val="singleLevel"/>
    <w:tmpl w:val="F6ACB94E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3">
    <w:nsid w:val="4BA00C30"/>
    <w:multiLevelType w:val="multilevel"/>
    <w:tmpl w:val="62A4922C"/>
    <w:lvl w:ilvl="0">
      <w:start w:val="3"/>
      <w:numFmt w:val="decimal"/>
      <w:pStyle w:val="Ttulo1"/>
      <w:lvlText w:val="Hoofdstuk %1:"/>
      <w:lvlJc w:val="left"/>
      <w:pPr>
        <w:tabs>
          <w:tab w:val="num" w:pos="3240"/>
        </w:tabs>
        <w:ind w:left="0" w:firstLine="0"/>
      </w:pPr>
      <w:rPr>
        <w:rFonts w:ascii="Times New Roman" w:hAnsi="Times New Roman" w:hint="default"/>
        <w:b/>
        <w:i w:val="0"/>
        <w:sz w:val="52"/>
      </w:rPr>
    </w:lvl>
    <w:lvl w:ilvl="1">
      <w:start w:val="1"/>
      <w:numFmt w:val="decimal"/>
      <w:pStyle w:val="Ttulo2"/>
      <w:lvlText w:val="%2.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pStyle w:val="Ttulo3"/>
      <w:lvlText w:val="%2.%3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pStyle w:val="Ttulo4"/>
      <w:lvlText w:val="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4">
    <w:nsid w:val="4CE47B32"/>
    <w:multiLevelType w:val="singleLevel"/>
    <w:tmpl w:val="0413000F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25">
    <w:nsid w:val="4D52076C"/>
    <w:multiLevelType w:val="multilevel"/>
    <w:tmpl w:val="04130021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26">
    <w:nsid w:val="532B5946"/>
    <w:multiLevelType w:val="hybridMultilevel"/>
    <w:tmpl w:val="3208D672"/>
    <w:lvl w:ilvl="0" w:tplc="B41409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AAAD6A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C6CE0D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5C814F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20E872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9E6AE7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43E896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C66BBB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ABEAF3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32D3AEF"/>
    <w:multiLevelType w:val="hybridMultilevel"/>
    <w:tmpl w:val="5658F378"/>
    <w:lvl w:ilvl="0" w:tplc="18061568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3324131"/>
    <w:multiLevelType w:val="singleLevel"/>
    <w:tmpl w:val="0413000F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29">
    <w:nsid w:val="650E1FD4"/>
    <w:multiLevelType w:val="hybridMultilevel"/>
    <w:tmpl w:val="5E704A1C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ECA14F4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>
    <w:nsid w:val="77A017D5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>
    <w:nsid w:val="77CE6B64"/>
    <w:multiLevelType w:val="singleLevel"/>
    <w:tmpl w:val="0413000F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3">
    <w:nsid w:val="7AD22783"/>
    <w:multiLevelType w:val="hybridMultilevel"/>
    <w:tmpl w:val="1E1219D4"/>
    <w:lvl w:ilvl="0" w:tplc="0413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F275D62"/>
    <w:multiLevelType w:val="singleLevel"/>
    <w:tmpl w:val="5504D57E"/>
    <w:lvl w:ilvl="0">
      <w:start w:val="1"/>
      <w:numFmt w:val="bullet"/>
      <w:lvlText w:val=""/>
      <w:lvlJc w:val="left"/>
      <w:pPr>
        <w:tabs>
          <w:tab w:val="num" w:pos="360"/>
        </w:tabs>
        <w:ind w:left="170" w:hanging="170"/>
      </w:pPr>
      <w:rPr>
        <w:rFonts w:ascii="Symbol" w:hAnsi="Symbol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4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4">
    <w:abstractNumId w:val="14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5">
    <w:abstractNumId w:val="14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6">
    <w:abstractNumId w:val="14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7">
    <w:abstractNumId w:val="13"/>
  </w:num>
  <w:num w:numId="8">
    <w:abstractNumId w:val="13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9">
    <w:abstractNumId w:val="13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0">
    <w:abstractNumId w:val="22"/>
  </w:num>
  <w:num w:numId="11">
    <w:abstractNumId w:val="2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2">
    <w:abstractNumId w:val="2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3">
    <w:abstractNumId w:val="2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4">
    <w:abstractNumId w:val="2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5">
    <w:abstractNumId w:val="15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6">
    <w:abstractNumId w:val="15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7">
    <w:abstractNumId w:val="26"/>
  </w:num>
  <w:num w:numId="18">
    <w:abstractNumId w:val="23"/>
  </w:num>
  <w:num w:numId="19">
    <w:abstractNumId w:val="34"/>
  </w:num>
  <w:num w:numId="20">
    <w:abstractNumId w:val="30"/>
  </w:num>
  <w:num w:numId="21">
    <w:abstractNumId w:val="19"/>
  </w:num>
  <w:num w:numId="22">
    <w:abstractNumId w:val="9"/>
  </w:num>
  <w:num w:numId="23">
    <w:abstractNumId w:val="31"/>
  </w:num>
  <w:num w:numId="24">
    <w:abstractNumId w:val="24"/>
  </w:num>
  <w:num w:numId="25">
    <w:abstractNumId w:val="32"/>
  </w:num>
  <w:num w:numId="26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7">
    <w:abstractNumId w:val="17"/>
  </w:num>
  <w:num w:numId="28">
    <w:abstractNumId w:val="12"/>
  </w:num>
  <w:num w:numId="29">
    <w:abstractNumId w:val="16"/>
  </w:num>
  <w:num w:numId="30">
    <w:abstractNumId w:val="25"/>
  </w:num>
  <w:num w:numId="31">
    <w:abstractNumId w:val="27"/>
  </w:num>
  <w:num w:numId="32">
    <w:abstractNumId w:val="8"/>
  </w:num>
  <w:num w:numId="33">
    <w:abstractNumId w:val="29"/>
  </w:num>
  <w:num w:numId="34">
    <w:abstractNumId w:val="11"/>
  </w:num>
  <w:num w:numId="35">
    <w:abstractNumId w:val="18"/>
  </w:num>
  <w:num w:numId="36">
    <w:abstractNumId w:val="3"/>
  </w:num>
  <w:num w:numId="37">
    <w:abstractNumId w:val="10"/>
  </w:num>
  <w:num w:numId="38">
    <w:abstractNumId w:val="4"/>
  </w:num>
  <w:num w:numId="39">
    <w:abstractNumId w:val="1"/>
  </w:num>
  <w:num w:numId="40">
    <w:abstractNumId w:val="0"/>
  </w:num>
  <w:num w:numId="41">
    <w:abstractNumId w:val="5"/>
  </w:num>
  <w:num w:numId="42">
    <w:abstractNumId w:val="28"/>
  </w:num>
  <w:num w:numId="43">
    <w:abstractNumId w:val="21"/>
  </w:num>
  <w:num w:numId="44">
    <w:abstractNumId w:val="7"/>
  </w:num>
  <w:num w:numId="45">
    <w:abstractNumId w:val="33"/>
  </w:num>
  <w:num w:numId="46">
    <w:abstractNumId w:val="6"/>
  </w:num>
  <w:num w:numId="47">
    <w:abstractNumId w:val="23"/>
  </w:num>
  <w:num w:numId="48">
    <w:abstractNumId w:val="23"/>
  </w:num>
  <w:num w:numId="49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F04A0B"/>
    <w:rsid w:val="000137E5"/>
    <w:rsid w:val="0004683F"/>
    <w:rsid w:val="000472E6"/>
    <w:rsid w:val="00056874"/>
    <w:rsid w:val="00064618"/>
    <w:rsid w:val="00096323"/>
    <w:rsid w:val="000A5109"/>
    <w:rsid w:val="000B3376"/>
    <w:rsid w:val="000C483F"/>
    <w:rsid w:val="000C561E"/>
    <w:rsid w:val="000D09DC"/>
    <w:rsid w:val="000D703C"/>
    <w:rsid w:val="000E05F9"/>
    <w:rsid w:val="000E15BC"/>
    <w:rsid w:val="000F2E79"/>
    <w:rsid w:val="000F5F7F"/>
    <w:rsid w:val="00105328"/>
    <w:rsid w:val="001169A7"/>
    <w:rsid w:val="00120D05"/>
    <w:rsid w:val="00121452"/>
    <w:rsid w:val="00125755"/>
    <w:rsid w:val="00136CCD"/>
    <w:rsid w:val="00141F4F"/>
    <w:rsid w:val="00156386"/>
    <w:rsid w:val="001578BF"/>
    <w:rsid w:val="001722EB"/>
    <w:rsid w:val="001723AF"/>
    <w:rsid w:val="00174C7E"/>
    <w:rsid w:val="00175A06"/>
    <w:rsid w:val="001838DA"/>
    <w:rsid w:val="00191962"/>
    <w:rsid w:val="0019365E"/>
    <w:rsid w:val="001A119D"/>
    <w:rsid w:val="001D4208"/>
    <w:rsid w:val="001D6CB5"/>
    <w:rsid w:val="001E0F1F"/>
    <w:rsid w:val="001E5A21"/>
    <w:rsid w:val="001F6C06"/>
    <w:rsid w:val="0023382F"/>
    <w:rsid w:val="00243965"/>
    <w:rsid w:val="00255A18"/>
    <w:rsid w:val="002578A4"/>
    <w:rsid w:val="002722EC"/>
    <w:rsid w:val="002738B3"/>
    <w:rsid w:val="002A057F"/>
    <w:rsid w:val="002C3294"/>
    <w:rsid w:val="002D06E3"/>
    <w:rsid w:val="002E111A"/>
    <w:rsid w:val="002E17D2"/>
    <w:rsid w:val="0030473B"/>
    <w:rsid w:val="00317AFB"/>
    <w:rsid w:val="00317F7F"/>
    <w:rsid w:val="00320CBA"/>
    <w:rsid w:val="00327857"/>
    <w:rsid w:val="00331875"/>
    <w:rsid w:val="00354203"/>
    <w:rsid w:val="00371444"/>
    <w:rsid w:val="0038024D"/>
    <w:rsid w:val="00380F4A"/>
    <w:rsid w:val="003C1AA9"/>
    <w:rsid w:val="003C54A2"/>
    <w:rsid w:val="003C6481"/>
    <w:rsid w:val="003D2967"/>
    <w:rsid w:val="003D47E4"/>
    <w:rsid w:val="003E0258"/>
    <w:rsid w:val="00410820"/>
    <w:rsid w:val="00411F97"/>
    <w:rsid w:val="00425BCA"/>
    <w:rsid w:val="004264B8"/>
    <w:rsid w:val="00450F42"/>
    <w:rsid w:val="004578D9"/>
    <w:rsid w:val="00462219"/>
    <w:rsid w:val="0049069E"/>
    <w:rsid w:val="00491043"/>
    <w:rsid w:val="00495641"/>
    <w:rsid w:val="004A3690"/>
    <w:rsid w:val="004B1753"/>
    <w:rsid w:val="004C6326"/>
    <w:rsid w:val="004E7F88"/>
    <w:rsid w:val="004F65CB"/>
    <w:rsid w:val="00504C88"/>
    <w:rsid w:val="00511829"/>
    <w:rsid w:val="0052345F"/>
    <w:rsid w:val="00536863"/>
    <w:rsid w:val="00546546"/>
    <w:rsid w:val="00577984"/>
    <w:rsid w:val="00594308"/>
    <w:rsid w:val="005A57AD"/>
    <w:rsid w:val="005B1875"/>
    <w:rsid w:val="005C0B34"/>
    <w:rsid w:val="005D6FF3"/>
    <w:rsid w:val="005F5D2A"/>
    <w:rsid w:val="00603152"/>
    <w:rsid w:val="00611DA7"/>
    <w:rsid w:val="00642F6D"/>
    <w:rsid w:val="00656621"/>
    <w:rsid w:val="00673AD2"/>
    <w:rsid w:val="00683C6D"/>
    <w:rsid w:val="006A4C01"/>
    <w:rsid w:val="006B2CF1"/>
    <w:rsid w:val="006B2F28"/>
    <w:rsid w:val="006C58BE"/>
    <w:rsid w:val="006F5AC7"/>
    <w:rsid w:val="007038D2"/>
    <w:rsid w:val="00706ADB"/>
    <w:rsid w:val="00706CF0"/>
    <w:rsid w:val="00711F0C"/>
    <w:rsid w:val="00724080"/>
    <w:rsid w:val="00724C31"/>
    <w:rsid w:val="007273FA"/>
    <w:rsid w:val="00727C6F"/>
    <w:rsid w:val="007424A0"/>
    <w:rsid w:val="00751C92"/>
    <w:rsid w:val="00770865"/>
    <w:rsid w:val="00773560"/>
    <w:rsid w:val="007823FE"/>
    <w:rsid w:val="007B3574"/>
    <w:rsid w:val="007B36BA"/>
    <w:rsid w:val="007D16DB"/>
    <w:rsid w:val="007D42B6"/>
    <w:rsid w:val="007D4A50"/>
    <w:rsid w:val="007D7B1D"/>
    <w:rsid w:val="007E27C7"/>
    <w:rsid w:val="007F102E"/>
    <w:rsid w:val="007F7BD5"/>
    <w:rsid w:val="00811015"/>
    <w:rsid w:val="008241C9"/>
    <w:rsid w:val="008342BA"/>
    <w:rsid w:val="00834EFC"/>
    <w:rsid w:val="00836CD7"/>
    <w:rsid w:val="00856585"/>
    <w:rsid w:val="008620E8"/>
    <w:rsid w:val="00862883"/>
    <w:rsid w:val="008970AB"/>
    <w:rsid w:val="008A367E"/>
    <w:rsid w:val="008B09F3"/>
    <w:rsid w:val="008C0BB3"/>
    <w:rsid w:val="008D1B45"/>
    <w:rsid w:val="008D5BC5"/>
    <w:rsid w:val="008E60CA"/>
    <w:rsid w:val="008F5D1A"/>
    <w:rsid w:val="009025DD"/>
    <w:rsid w:val="009141CB"/>
    <w:rsid w:val="00934C89"/>
    <w:rsid w:val="009375E1"/>
    <w:rsid w:val="0094076D"/>
    <w:rsid w:val="009564F7"/>
    <w:rsid w:val="00964687"/>
    <w:rsid w:val="00970309"/>
    <w:rsid w:val="00977B7D"/>
    <w:rsid w:val="009B1A0D"/>
    <w:rsid w:val="009B32D6"/>
    <w:rsid w:val="009B54D6"/>
    <w:rsid w:val="009C5F47"/>
    <w:rsid w:val="009D0313"/>
    <w:rsid w:val="009D1AF7"/>
    <w:rsid w:val="009D6A06"/>
    <w:rsid w:val="009E62F2"/>
    <w:rsid w:val="009F1E2E"/>
    <w:rsid w:val="009F2697"/>
    <w:rsid w:val="00A12087"/>
    <w:rsid w:val="00A31B16"/>
    <w:rsid w:val="00A41F8C"/>
    <w:rsid w:val="00A51448"/>
    <w:rsid w:val="00A70474"/>
    <w:rsid w:val="00A81F20"/>
    <w:rsid w:val="00A94675"/>
    <w:rsid w:val="00AA2863"/>
    <w:rsid w:val="00AA5D3C"/>
    <w:rsid w:val="00AA71B3"/>
    <w:rsid w:val="00AE639B"/>
    <w:rsid w:val="00AF7FEC"/>
    <w:rsid w:val="00B13B8B"/>
    <w:rsid w:val="00B2255F"/>
    <w:rsid w:val="00B2296E"/>
    <w:rsid w:val="00B32F80"/>
    <w:rsid w:val="00B377D6"/>
    <w:rsid w:val="00B47F72"/>
    <w:rsid w:val="00B749C6"/>
    <w:rsid w:val="00B76EFD"/>
    <w:rsid w:val="00B92319"/>
    <w:rsid w:val="00BA1A14"/>
    <w:rsid w:val="00BB3FCC"/>
    <w:rsid w:val="00BC05E7"/>
    <w:rsid w:val="00BC0BE2"/>
    <w:rsid w:val="00BD31A3"/>
    <w:rsid w:val="00BF1AF3"/>
    <w:rsid w:val="00BF776C"/>
    <w:rsid w:val="00C075EA"/>
    <w:rsid w:val="00C1124A"/>
    <w:rsid w:val="00C26CD2"/>
    <w:rsid w:val="00C303ED"/>
    <w:rsid w:val="00C46E47"/>
    <w:rsid w:val="00C60FE4"/>
    <w:rsid w:val="00C61A03"/>
    <w:rsid w:val="00C640B4"/>
    <w:rsid w:val="00C73EAC"/>
    <w:rsid w:val="00C8131B"/>
    <w:rsid w:val="00C93AEB"/>
    <w:rsid w:val="00C971AA"/>
    <w:rsid w:val="00CA0215"/>
    <w:rsid w:val="00CA17F7"/>
    <w:rsid w:val="00CA47FE"/>
    <w:rsid w:val="00CB0948"/>
    <w:rsid w:val="00CB5F6E"/>
    <w:rsid w:val="00CB740B"/>
    <w:rsid w:val="00CC2173"/>
    <w:rsid w:val="00CC5594"/>
    <w:rsid w:val="00CF31C9"/>
    <w:rsid w:val="00CF3639"/>
    <w:rsid w:val="00CF6D43"/>
    <w:rsid w:val="00D005DD"/>
    <w:rsid w:val="00D02115"/>
    <w:rsid w:val="00D03B98"/>
    <w:rsid w:val="00D22033"/>
    <w:rsid w:val="00D44FF9"/>
    <w:rsid w:val="00D46A5F"/>
    <w:rsid w:val="00D54481"/>
    <w:rsid w:val="00D577DD"/>
    <w:rsid w:val="00D768B5"/>
    <w:rsid w:val="00DB43A1"/>
    <w:rsid w:val="00DC18DD"/>
    <w:rsid w:val="00DC45BF"/>
    <w:rsid w:val="00DC78F1"/>
    <w:rsid w:val="00DD1039"/>
    <w:rsid w:val="00DD1103"/>
    <w:rsid w:val="00DE2001"/>
    <w:rsid w:val="00E02BBF"/>
    <w:rsid w:val="00E07349"/>
    <w:rsid w:val="00E143EA"/>
    <w:rsid w:val="00E31234"/>
    <w:rsid w:val="00E32008"/>
    <w:rsid w:val="00E42C87"/>
    <w:rsid w:val="00E5191D"/>
    <w:rsid w:val="00E54FCB"/>
    <w:rsid w:val="00E64CDF"/>
    <w:rsid w:val="00E70D8A"/>
    <w:rsid w:val="00E73421"/>
    <w:rsid w:val="00E74A4B"/>
    <w:rsid w:val="00E83E52"/>
    <w:rsid w:val="00E84BE6"/>
    <w:rsid w:val="00E911AD"/>
    <w:rsid w:val="00E93E9F"/>
    <w:rsid w:val="00E9441C"/>
    <w:rsid w:val="00E95334"/>
    <w:rsid w:val="00EA0B8D"/>
    <w:rsid w:val="00EE435A"/>
    <w:rsid w:val="00EF7C43"/>
    <w:rsid w:val="00F0433D"/>
    <w:rsid w:val="00F04A0B"/>
    <w:rsid w:val="00F136C7"/>
    <w:rsid w:val="00F22186"/>
    <w:rsid w:val="00F414FA"/>
    <w:rsid w:val="00F45526"/>
    <w:rsid w:val="00F45A09"/>
    <w:rsid w:val="00F540DE"/>
    <w:rsid w:val="00F60FE7"/>
    <w:rsid w:val="00F62FC1"/>
    <w:rsid w:val="00F70F35"/>
    <w:rsid w:val="00F76835"/>
    <w:rsid w:val="00F810E6"/>
    <w:rsid w:val="00F9622C"/>
    <w:rsid w:val="00FA00D2"/>
    <w:rsid w:val="00FA1CA8"/>
    <w:rsid w:val="00FC2235"/>
    <w:rsid w:val="00FD5E3E"/>
    <w:rsid w:val="00FE0214"/>
    <w:rsid w:val="00FE294F"/>
    <w:rsid w:val="00FF53B0"/>
    <w:rsid w:val="00FF79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nl-BE" w:eastAsia="nl-B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540DE"/>
    <w:rPr>
      <w:sz w:val="24"/>
    </w:rPr>
  </w:style>
  <w:style w:type="paragraph" w:styleId="Ttulo1">
    <w:name w:val="heading 1"/>
    <w:basedOn w:val="Normal"/>
    <w:next w:val="Normal"/>
    <w:qFormat/>
    <w:rsid w:val="00D577DD"/>
    <w:pPr>
      <w:keepNext/>
      <w:numPr>
        <w:numId w:val="18"/>
      </w:numPr>
      <w:spacing w:before="240" w:after="60"/>
      <w:outlineLvl w:val="0"/>
    </w:pPr>
    <w:rPr>
      <w:b/>
      <w:kern w:val="28"/>
      <w:sz w:val="52"/>
      <w:lang w:val="nl"/>
    </w:rPr>
  </w:style>
  <w:style w:type="paragraph" w:styleId="Ttulo2">
    <w:name w:val="heading 2"/>
    <w:basedOn w:val="Normal"/>
    <w:next w:val="Normal"/>
    <w:qFormat/>
    <w:rsid w:val="00D577DD"/>
    <w:pPr>
      <w:keepNext/>
      <w:numPr>
        <w:ilvl w:val="1"/>
        <w:numId w:val="18"/>
      </w:numPr>
      <w:spacing w:before="240" w:after="60"/>
      <w:outlineLvl w:val="1"/>
    </w:pPr>
    <w:rPr>
      <w:rFonts w:ascii="Arial" w:hAnsi="Arial"/>
      <w:b/>
      <w:sz w:val="28"/>
      <w:lang w:val="nl"/>
    </w:rPr>
  </w:style>
  <w:style w:type="paragraph" w:styleId="Ttulo3">
    <w:name w:val="heading 3"/>
    <w:basedOn w:val="Normal"/>
    <w:next w:val="Normal"/>
    <w:autoRedefine/>
    <w:qFormat/>
    <w:rsid w:val="00D577DD"/>
    <w:pPr>
      <w:keepNext/>
      <w:numPr>
        <w:ilvl w:val="2"/>
        <w:numId w:val="18"/>
      </w:numPr>
      <w:spacing w:before="240" w:after="60"/>
      <w:outlineLvl w:val="2"/>
    </w:pPr>
    <w:rPr>
      <w:rFonts w:ascii="Arial" w:hAnsi="Arial"/>
      <w:b/>
      <w:lang w:val="nl"/>
    </w:rPr>
  </w:style>
  <w:style w:type="paragraph" w:styleId="Ttulo4">
    <w:name w:val="heading 4"/>
    <w:basedOn w:val="Normal"/>
    <w:next w:val="Normal"/>
    <w:autoRedefine/>
    <w:qFormat/>
    <w:rsid w:val="00354203"/>
    <w:pPr>
      <w:keepNext/>
      <w:numPr>
        <w:ilvl w:val="3"/>
        <w:numId w:val="18"/>
      </w:numPr>
      <w:tabs>
        <w:tab w:val="clear" w:pos="0"/>
        <w:tab w:val="num" w:pos="709"/>
        <w:tab w:val="right" w:pos="8505"/>
      </w:tabs>
      <w:outlineLvl w:val="3"/>
    </w:pPr>
    <w:rPr>
      <w:rFonts w:ascii="Arial" w:hAnsi="Arial"/>
      <w:b/>
      <w:i/>
      <w:sz w:val="20"/>
      <w:lang w:val="nl"/>
    </w:rPr>
  </w:style>
  <w:style w:type="paragraph" w:styleId="Ttulo5">
    <w:name w:val="heading 5"/>
    <w:basedOn w:val="Normal"/>
    <w:next w:val="Normal"/>
    <w:qFormat/>
    <w:rsid w:val="00D577DD"/>
    <w:pPr>
      <w:numPr>
        <w:ilvl w:val="4"/>
        <w:numId w:val="18"/>
      </w:numPr>
      <w:spacing w:before="240" w:after="60"/>
      <w:outlineLvl w:val="4"/>
    </w:pPr>
    <w:rPr>
      <w:rFonts w:ascii="Arial" w:hAnsi="Arial"/>
      <w:sz w:val="22"/>
      <w:lang w:val="nl"/>
    </w:rPr>
  </w:style>
  <w:style w:type="paragraph" w:styleId="Ttulo6">
    <w:name w:val="heading 6"/>
    <w:basedOn w:val="Normal"/>
    <w:next w:val="Normal"/>
    <w:qFormat/>
    <w:rsid w:val="00D577DD"/>
    <w:pPr>
      <w:numPr>
        <w:ilvl w:val="5"/>
        <w:numId w:val="18"/>
      </w:numPr>
      <w:spacing w:before="240" w:after="60"/>
      <w:outlineLvl w:val="5"/>
    </w:pPr>
    <w:rPr>
      <w:i/>
      <w:sz w:val="22"/>
      <w:lang w:val="nl"/>
    </w:rPr>
  </w:style>
  <w:style w:type="paragraph" w:styleId="Ttulo7">
    <w:name w:val="heading 7"/>
    <w:basedOn w:val="Normal"/>
    <w:next w:val="Normal"/>
    <w:qFormat/>
    <w:rsid w:val="00D577DD"/>
    <w:pPr>
      <w:numPr>
        <w:ilvl w:val="6"/>
        <w:numId w:val="18"/>
      </w:numPr>
      <w:spacing w:before="240" w:after="60"/>
      <w:outlineLvl w:val="6"/>
    </w:pPr>
    <w:rPr>
      <w:rFonts w:ascii="Arial" w:hAnsi="Arial"/>
      <w:sz w:val="20"/>
      <w:lang w:val="nl"/>
    </w:rPr>
  </w:style>
  <w:style w:type="paragraph" w:styleId="Ttulo8">
    <w:name w:val="heading 8"/>
    <w:basedOn w:val="Normal"/>
    <w:next w:val="Normal"/>
    <w:qFormat/>
    <w:rsid w:val="00D577DD"/>
    <w:pPr>
      <w:numPr>
        <w:ilvl w:val="7"/>
        <w:numId w:val="18"/>
      </w:numPr>
      <w:spacing w:before="240" w:after="60"/>
      <w:outlineLvl w:val="7"/>
    </w:pPr>
    <w:rPr>
      <w:rFonts w:ascii="Arial" w:hAnsi="Arial"/>
      <w:i/>
      <w:sz w:val="20"/>
      <w:lang w:val="nl"/>
    </w:rPr>
  </w:style>
  <w:style w:type="paragraph" w:styleId="Ttulo9">
    <w:name w:val="heading 9"/>
    <w:basedOn w:val="Normal"/>
    <w:next w:val="Normal"/>
    <w:qFormat/>
    <w:rsid w:val="00D577DD"/>
    <w:pPr>
      <w:numPr>
        <w:ilvl w:val="8"/>
        <w:numId w:val="18"/>
      </w:numPr>
      <w:spacing w:before="240" w:after="60"/>
      <w:outlineLvl w:val="8"/>
    </w:pPr>
    <w:rPr>
      <w:rFonts w:ascii="Arial" w:hAnsi="Arial"/>
      <w:b/>
      <w:i/>
      <w:sz w:val="18"/>
      <w:lang w:val="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F540DE"/>
    <w:pPr>
      <w:tabs>
        <w:tab w:val="center" w:pos="4536"/>
        <w:tab w:val="right" w:pos="9072"/>
      </w:tabs>
    </w:pPr>
  </w:style>
  <w:style w:type="paragraph" w:styleId="Piedepgina">
    <w:name w:val="footer"/>
    <w:basedOn w:val="Normal"/>
    <w:rsid w:val="00F540DE"/>
    <w:pPr>
      <w:tabs>
        <w:tab w:val="center" w:pos="4536"/>
        <w:tab w:val="right" w:pos="9072"/>
      </w:tabs>
    </w:pPr>
  </w:style>
  <w:style w:type="character" w:styleId="Nmerodepgina">
    <w:name w:val="page number"/>
    <w:basedOn w:val="Fuentedeprrafopredeter"/>
    <w:rsid w:val="00F540DE"/>
  </w:style>
  <w:style w:type="paragraph" w:styleId="Epgrafe">
    <w:name w:val="caption"/>
    <w:basedOn w:val="Normal"/>
    <w:next w:val="Normal"/>
    <w:qFormat/>
    <w:rsid w:val="00F540DE"/>
    <w:pPr>
      <w:spacing w:before="120" w:after="120"/>
    </w:pPr>
    <w:rPr>
      <w:b/>
      <w:lang w:val="nl"/>
    </w:rPr>
  </w:style>
  <w:style w:type="character" w:styleId="Hipervnculo">
    <w:name w:val="Hyperlink"/>
    <w:basedOn w:val="Fuentedeprrafopredeter"/>
    <w:uiPriority w:val="99"/>
    <w:rsid w:val="00F540DE"/>
    <w:rPr>
      <w:color w:val="0000FF"/>
      <w:u w:val="single"/>
    </w:rPr>
  </w:style>
  <w:style w:type="paragraph" w:styleId="TDC1">
    <w:name w:val="toc 1"/>
    <w:basedOn w:val="Normal"/>
    <w:next w:val="Normal"/>
    <w:autoRedefine/>
    <w:uiPriority w:val="39"/>
    <w:rsid w:val="00F540DE"/>
  </w:style>
  <w:style w:type="paragraph" w:styleId="TDC2">
    <w:name w:val="toc 2"/>
    <w:basedOn w:val="Normal"/>
    <w:next w:val="Normal"/>
    <w:autoRedefine/>
    <w:uiPriority w:val="39"/>
    <w:rsid w:val="00F540DE"/>
    <w:pPr>
      <w:ind w:left="240"/>
    </w:pPr>
  </w:style>
  <w:style w:type="paragraph" w:styleId="TDC3">
    <w:name w:val="toc 3"/>
    <w:basedOn w:val="Normal"/>
    <w:next w:val="Normal"/>
    <w:autoRedefine/>
    <w:uiPriority w:val="39"/>
    <w:rsid w:val="00F540DE"/>
    <w:pPr>
      <w:ind w:left="480"/>
    </w:pPr>
  </w:style>
  <w:style w:type="paragraph" w:styleId="TDC4">
    <w:name w:val="toc 4"/>
    <w:basedOn w:val="Normal"/>
    <w:next w:val="Normal"/>
    <w:autoRedefine/>
    <w:uiPriority w:val="39"/>
    <w:rsid w:val="00F540DE"/>
    <w:pPr>
      <w:ind w:left="720"/>
    </w:pPr>
  </w:style>
  <w:style w:type="paragraph" w:styleId="TDC5">
    <w:name w:val="toc 5"/>
    <w:basedOn w:val="Normal"/>
    <w:next w:val="Normal"/>
    <w:autoRedefine/>
    <w:uiPriority w:val="39"/>
    <w:rsid w:val="00F540DE"/>
    <w:pPr>
      <w:ind w:left="960"/>
    </w:pPr>
  </w:style>
  <w:style w:type="paragraph" w:styleId="TDC6">
    <w:name w:val="toc 6"/>
    <w:basedOn w:val="Normal"/>
    <w:next w:val="Normal"/>
    <w:autoRedefine/>
    <w:uiPriority w:val="39"/>
    <w:rsid w:val="00F540DE"/>
    <w:pPr>
      <w:ind w:left="1200"/>
    </w:pPr>
  </w:style>
  <w:style w:type="paragraph" w:styleId="TDC7">
    <w:name w:val="toc 7"/>
    <w:basedOn w:val="Normal"/>
    <w:next w:val="Normal"/>
    <w:autoRedefine/>
    <w:uiPriority w:val="39"/>
    <w:rsid w:val="00F540DE"/>
    <w:pPr>
      <w:ind w:left="1440"/>
    </w:pPr>
  </w:style>
  <w:style w:type="paragraph" w:styleId="TDC8">
    <w:name w:val="toc 8"/>
    <w:basedOn w:val="Normal"/>
    <w:next w:val="Normal"/>
    <w:autoRedefine/>
    <w:uiPriority w:val="39"/>
    <w:rsid w:val="00F540DE"/>
    <w:pPr>
      <w:ind w:left="1680"/>
    </w:pPr>
  </w:style>
  <w:style w:type="paragraph" w:styleId="TDC9">
    <w:name w:val="toc 9"/>
    <w:basedOn w:val="Normal"/>
    <w:next w:val="Normal"/>
    <w:autoRedefine/>
    <w:uiPriority w:val="39"/>
    <w:rsid w:val="00F540DE"/>
    <w:pPr>
      <w:ind w:left="1920"/>
    </w:pPr>
  </w:style>
  <w:style w:type="character" w:styleId="Refdenotaalpie">
    <w:name w:val="footnote reference"/>
    <w:basedOn w:val="Fuentedeprrafopredeter"/>
    <w:semiHidden/>
    <w:rsid w:val="00F540DE"/>
    <w:rPr>
      <w:vertAlign w:val="superscript"/>
    </w:rPr>
  </w:style>
  <w:style w:type="paragraph" w:styleId="Textonotapie">
    <w:name w:val="footnote text"/>
    <w:basedOn w:val="Normal"/>
    <w:semiHidden/>
    <w:rsid w:val="00F540DE"/>
    <w:pPr>
      <w:widowControl w:val="0"/>
    </w:pPr>
    <w:rPr>
      <w:snapToGrid w:val="0"/>
      <w:sz w:val="20"/>
    </w:rPr>
  </w:style>
  <w:style w:type="paragraph" w:styleId="Ttulo">
    <w:name w:val="Title"/>
    <w:basedOn w:val="Normal"/>
    <w:qFormat/>
    <w:rsid w:val="00F540DE"/>
    <w:pPr>
      <w:tabs>
        <w:tab w:val="center" w:pos="4536"/>
        <w:tab w:val="right" w:pos="9072"/>
      </w:tabs>
      <w:spacing w:before="240" w:after="60"/>
      <w:outlineLvl w:val="0"/>
    </w:pPr>
    <w:rPr>
      <w:rFonts w:ascii="Arial" w:hAnsi="Arial" w:cs="Arial"/>
      <w:b/>
      <w:bCs/>
      <w:kern w:val="28"/>
      <w:sz w:val="28"/>
      <w:szCs w:val="32"/>
      <w:lang w:val="nl"/>
    </w:rPr>
  </w:style>
  <w:style w:type="paragraph" w:styleId="Sangradetextonormal">
    <w:name w:val="Body Text Indent"/>
    <w:basedOn w:val="Normal"/>
    <w:link w:val="SangradetextonormalCar"/>
    <w:rsid w:val="00F540DE"/>
    <w:pPr>
      <w:ind w:left="709" w:hanging="709"/>
    </w:pPr>
    <w:rPr>
      <w:color w:val="000000"/>
    </w:rPr>
  </w:style>
  <w:style w:type="paragraph" w:customStyle="1" w:styleId="vergelijking">
    <w:name w:val="vergelijking"/>
    <w:basedOn w:val="Encabezado"/>
    <w:autoRedefine/>
    <w:rsid w:val="00F540DE"/>
    <w:pPr>
      <w:tabs>
        <w:tab w:val="clear" w:pos="4536"/>
        <w:tab w:val="clear" w:pos="9072"/>
        <w:tab w:val="left" w:pos="2268"/>
      </w:tabs>
      <w:spacing w:before="120" w:after="120"/>
      <w:jc w:val="center"/>
    </w:pPr>
    <w:rPr>
      <w:color w:val="000000"/>
      <w:lang w:val="fr-BE"/>
    </w:rPr>
  </w:style>
  <w:style w:type="paragraph" w:styleId="Textoindependiente">
    <w:name w:val="Body Text"/>
    <w:basedOn w:val="Normal"/>
    <w:link w:val="TextoindependienteCar"/>
    <w:rsid w:val="00F540DE"/>
    <w:pPr>
      <w:jc w:val="center"/>
    </w:pPr>
    <w:rPr>
      <w:color w:val="000000"/>
    </w:rPr>
  </w:style>
  <w:style w:type="paragraph" w:styleId="Mapadeldocumento">
    <w:name w:val="Document Map"/>
    <w:basedOn w:val="Normal"/>
    <w:semiHidden/>
    <w:rsid w:val="00F04A0B"/>
    <w:pPr>
      <w:shd w:val="clear" w:color="auto" w:fill="000080"/>
    </w:pPr>
    <w:rPr>
      <w:rFonts w:ascii="Tahoma" w:hAnsi="Tahoma" w:cs="Tahoma"/>
      <w:sz w:val="20"/>
    </w:rPr>
  </w:style>
  <w:style w:type="table" w:styleId="Tablaconcuadrcula">
    <w:name w:val="Table Grid"/>
    <w:basedOn w:val="Tablanormal"/>
    <w:uiPriority w:val="59"/>
    <w:rsid w:val="009564F7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aconcuadrcula3">
    <w:name w:val="Table Grid 3"/>
    <w:basedOn w:val="Tablanormal"/>
    <w:rsid w:val="009564F7"/>
    <w:pPr>
      <w:widowControl w:val="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xtodeglobo">
    <w:name w:val="Balloon Text"/>
    <w:basedOn w:val="Normal"/>
    <w:link w:val="TextodegloboCar"/>
    <w:rsid w:val="007823F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7823FE"/>
    <w:rPr>
      <w:rFonts w:ascii="Tahoma" w:hAnsi="Tahoma" w:cs="Tahoma"/>
      <w:sz w:val="16"/>
      <w:szCs w:val="16"/>
    </w:rPr>
  </w:style>
  <w:style w:type="character" w:styleId="Textodelmarcadordeposicin">
    <w:name w:val="Placeholder Text"/>
    <w:basedOn w:val="Fuentedeprrafopredeter"/>
    <w:uiPriority w:val="99"/>
    <w:semiHidden/>
    <w:rsid w:val="00331875"/>
    <w:rPr>
      <w:color w:val="808080"/>
    </w:rPr>
  </w:style>
  <w:style w:type="paragraph" w:styleId="Lista">
    <w:name w:val="List"/>
    <w:basedOn w:val="Normal"/>
    <w:rsid w:val="007D4A50"/>
    <w:pPr>
      <w:ind w:left="283" w:hanging="283"/>
      <w:contextualSpacing/>
    </w:pPr>
  </w:style>
  <w:style w:type="paragraph" w:styleId="Lista2">
    <w:name w:val="List 2"/>
    <w:basedOn w:val="Normal"/>
    <w:rsid w:val="007D4A50"/>
    <w:pPr>
      <w:ind w:left="566" w:hanging="283"/>
      <w:contextualSpacing/>
    </w:pPr>
  </w:style>
  <w:style w:type="paragraph" w:styleId="Lista3">
    <w:name w:val="List 3"/>
    <w:basedOn w:val="Normal"/>
    <w:rsid w:val="007D4A50"/>
    <w:pPr>
      <w:ind w:left="849" w:hanging="283"/>
      <w:contextualSpacing/>
    </w:pPr>
  </w:style>
  <w:style w:type="paragraph" w:styleId="Listaconvietas">
    <w:name w:val="List Bullet"/>
    <w:basedOn w:val="Normal"/>
    <w:link w:val="ListaconvietasCar"/>
    <w:rsid w:val="007D4A50"/>
    <w:pPr>
      <w:numPr>
        <w:numId w:val="39"/>
      </w:numPr>
      <w:contextualSpacing/>
    </w:pPr>
  </w:style>
  <w:style w:type="paragraph" w:styleId="Listaconvietas2">
    <w:name w:val="List Bullet 2"/>
    <w:basedOn w:val="Normal"/>
    <w:rsid w:val="007D4A50"/>
    <w:pPr>
      <w:numPr>
        <w:numId w:val="40"/>
      </w:numPr>
      <w:contextualSpacing/>
    </w:pPr>
  </w:style>
  <w:style w:type="paragraph" w:styleId="Continuarlista">
    <w:name w:val="List Continue"/>
    <w:basedOn w:val="Normal"/>
    <w:rsid w:val="007D4A50"/>
    <w:pPr>
      <w:spacing w:after="120"/>
      <w:ind w:left="283"/>
      <w:contextualSpacing/>
    </w:pPr>
  </w:style>
  <w:style w:type="paragraph" w:styleId="Continuarlista2">
    <w:name w:val="List Continue 2"/>
    <w:basedOn w:val="Normal"/>
    <w:rsid w:val="007D4A50"/>
    <w:pPr>
      <w:spacing w:after="120"/>
      <w:ind w:left="566"/>
      <w:contextualSpacing/>
    </w:pPr>
  </w:style>
  <w:style w:type="paragraph" w:styleId="Sangranormal">
    <w:name w:val="Normal Indent"/>
    <w:basedOn w:val="Normal"/>
    <w:rsid w:val="007D4A50"/>
    <w:pPr>
      <w:ind w:left="708"/>
    </w:pPr>
  </w:style>
  <w:style w:type="paragraph" w:styleId="Textoindependienteprimerasangra">
    <w:name w:val="Body Text First Indent"/>
    <w:basedOn w:val="Textoindependiente"/>
    <w:link w:val="TextoindependienteprimerasangraCar"/>
    <w:rsid w:val="007D4A50"/>
    <w:pPr>
      <w:ind w:firstLine="360"/>
      <w:jc w:val="left"/>
    </w:pPr>
    <w:rPr>
      <w:color w:val="auto"/>
    </w:rPr>
  </w:style>
  <w:style w:type="character" w:customStyle="1" w:styleId="TextoindependienteCar">
    <w:name w:val="Texto independiente Car"/>
    <w:basedOn w:val="Fuentedeprrafopredeter"/>
    <w:link w:val="Textoindependiente"/>
    <w:rsid w:val="007D4A50"/>
    <w:rPr>
      <w:color w:val="000000"/>
      <w:sz w:val="24"/>
    </w:r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rsid w:val="007D4A50"/>
    <w:rPr>
      <w:color w:val="000000"/>
      <w:sz w:val="24"/>
    </w:rPr>
  </w:style>
  <w:style w:type="paragraph" w:styleId="Textoindependienteprimerasangra2">
    <w:name w:val="Body Text First Indent 2"/>
    <w:basedOn w:val="Sangradetextonormal"/>
    <w:link w:val="Textoindependienteprimerasangra2Car"/>
    <w:rsid w:val="007D4A50"/>
    <w:pPr>
      <w:ind w:left="360" w:firstLine="360"/>
    </w:pPr>
    <w:rPr>
      <w:color w:val="auto"/>
    </w:rPr>
  </w:style>
  <w:style w:type="character" w:customStyle="1" w:styleId="SangradetextonormalCar">
    <w:name w:val="Sangría de texto normal Car"/>
    <w:basedOn w:val="Fuentedeprrafopredeter"/>
    <w:link w:val="Sangradetextonormal"/>
    <w:rsid w:val="007D4A50"/>
    <w:rPr>
      <w:color w:val="000000"/>
      <w:sz w:val="24"/>
    </w:r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rsid w:val="007D4A50"/>
    <w:rPr>
      <w:color w:val="000000"/>
      <w:sz w:val="24"/>
    </w:rPr>
  </w:style>
  <w:style w:type="character" w:customStyle="1" w:styleId="ListaconvietasCar">
    <w:name w:val="Lista con viñetas Car"/>
    <w:basedOn w:val="Fuentedeprrafopredeter"/>
    <w:link w:val="Listaconvietas"/>
    <w:rsid w:val="00CB5F6E"/>
    <w:rPr>
      <w:sz w:val="24"/>
    </w:rPr>
  </w:style>
  <w:style w:type="character" w:styleId="Hipervnculovisitado">
    <w:name w:val="FollowedHyperlink"/>
    <w:basedOn w:val="Fuentedeprrafopredeter"/>
    <w:rsid w:val="001722EB"/>
    <w:rPr>
      <w:color w:val="800080" w:themeColor="followedHyperlink"/>
      <w:u w:val="single"/>
    </w:rPr>
  </w:style>
  <w:style w:type="paragraph" w:customStyle="1" w:styleId="Default">
    <w:name w:val="Default"/>
    <w:rsid w:val="003D296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3D2967"/>
    <w:pPr>
      <w:spacing w:before="100" w:beforeAutospacing="1" w:after="100" w:afterAutospacing="1"/>
    </w:pPr>
    <w:rPr>
      <w:rFonts w:eastAsiaTheme="minorEastAsia"/>
      <w:szCs w:val="24"/>
    </w:rPr>
  </w:style>
  <w:style w:type="paragraph" w:styleId="Prrafodelista">
    <w:name w:val="List Paragraph"/>
    <w:basedOn w:val="Normal"/>
    <w:uiPriority w:val="34"/>
    <w:qFormat/>
    <w:rsid w:val="0077356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l-BE" w:eastAsia="nl-BE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540DE"/>
    <w:rPr>
      <w:sz w:val="24"/>
    </w:rPr>
  </w:style>
  <w:style w:type="paragraph" w:styleId="Ttulo1">
    <w:name w:val="heading 1"/>
    <w:basedOn w:val="Normal"/>
    <w:next w:val="Normal"/>
    <w:qFormat/>
    <w:rsid w:val="00D577DD"/>
    <w:pPr>
      <w:keepNext/>
      <w:numPr>
        <w:numId w:val="18"/>
      </w:numPr>
      <w:spacing w:before="240" w:after="60"/>
      <w:outlineLvl w:val="0"/>
    </w:pPr>
    <w:rPr>
      <w:b/>
      <w:kern w:val="28"/>
      <w:sz w:val="52"/>
      <w:lang w:val="nl"/>
    </w:rPr>
  </w:style>
  <w:style w:type="paragraph" w:styleId="Ttulo2">
    <w:name w:val="heading 2"/>
    <w:basedOn w:val="Normal"/>
    <w:next w:val="Normal"/>
    <w:qFormat/>
    <w:rsid w:val="00D577DD"/>
    <w:pPr>
      <w:keepNext/>
      <w:numPr>
        <w:ilvl w:val="1"/>
        <w:numId w:val="18"/>
      </w:numPr>
      <w:spacing w:before="240" w:after="60"/>
      <w:outlineLvl w:val="1"/>
    </w:pPr>
    <w:rPr>
      <w:rFonts w:ascii="Arial" w:hAnsi="Arial"/>
      <w:b/>
      <w:sz w:val="28"/>
      <w:lang w:val="nl"/>
    </w:rPr>
  </w:style>
  <w:style w:type="paragraph" w:styleId="Ttulo3">
    <w:name w:val="heading 3"/>
    <w:basedOn w:val="Normal"/>
    <w:next w:val="Normal"/>
    <w:autoRedefine/>
    <w:qFormat/>
    <w:rsid w:val="00D577DD"/>
    <w:pPr>
      <w:keepNext/>
      <w:numPr>
        <w:ilvl w:val="2"/>
        <w:numId w:val="18"/>
      </w:numPr>
      <w:spacing w:before="240" w:after="60"/>
      <w:outlineLvl w:val="2"/>
    </w:pPr>
    <w:rPr>
      <w:rFonts w:ascii="Arial" w:hAnsi="Arial"/>
      <w:b/>
      <w:lang w:val="nl"/>
    </w:rPr>
  </w:style>
  <w:style w:type="paragraph" w:styleId="Ttulo4">
    <w:name w:val="heading 4"/>
    <w:basedOn w:val="Normal"/>
    <w:next w:val="Normal"/>
    <w:autoRedefine/>
    <w:qFormat/>
    <w:rsid w:val="00354203"/>
    <w:pPr>
      <w:keepNext/>
      <w:numPr>
        <w:ilvl w:val="3"/>
        <w:numId w:val="18"/>
      </w:numPr>
      <w:tabs>
        <w:tab w:val="clear" w:pos="0"/>
        <w:tab w:val="num" w:pos="709"/>
        <w:tab w:val="right" w:pos="8505"/>
      </w:tabs>
      <w:outlineLvl w:val="3"/>
    </w:pPr>
    <w:rPr>
      <w:rFonts w:ascii="Arial" w:hAnsi="Arial"/>
      <w:b/>
      <w:i/>
      <w:sz w:val="20"/>
      <w:lang w:val="nl"/>
    </w:rPr>
  </w:style>
  <w:style w:type="paragraph" w:styleId="Ttulo5">
    <w:name w:val="heading 5"/>
    <w:basedOn w:val="Normal"/>
    <w:next w:val="Normal"/>
    <w:qFormat/>
    <w:rsid w:val="00D577DD"/>
    <w:pPr>
      <w:numPr>
        <w:ilvl w:val="4"/>
        <w:numId w:val="18"/>
      </w:numPr>
      <w:spacing w:before="240" w:after="60"/>
      <w:outlineLvl w:val="4"/>
    </w:pPr>
    <w:rPr>
      <w:rFonts w:ascii="Arial" w:hAnsi="Arial"/>
      <w:sz w:val="22"/>
      <w:lang w:val="nl"/>
    </w:rPr>
  </w:style>
  <w:style w:type="paragraph" w:styleId="Ttulo6">
    <w:name w:val="heading 6"/>
    <w:basedOn w:val="Normal"/>
    <w:next w:val="Normal"/>
    <w:qFormat/>
    <w:rsid w:val="00D577DD"/>
    <w:pPr>
      <w:numPr>
        <w:ilvl w:val="5"/>
        <w:numId w:val="18"/>
      </w:numPr>
      <w:spacing w:before="240" w:after="60"/>
      <w:outlineLvl w:val="5"/>
    </w:pPr>
    <w:rPr>
      <w:i/>
      <w:sz w:val="22"/>
      <w:lang w:val="nl"/>
    </w:rPr>
  </w:style>
  <w:style w:type="paragraph" w:styleId="Ttulo7">
    <w:name w:val="heading 7"/>
    <w:basedOn w:val="Normal"/>
    <w:next w:val="Normal"/>
    <w:qFormat/>
    <w:rsid w:val="00D577DD"/>
    <w:pPr>
      <w:numPr>
        <w:ilvl w:val="6"/>
        <w:numId w:val="18"/>
      </w:numPr>
      <w:spacing w:before="240" w:after="60"/>
      <w:outlineLvl w:val="6"/>
    </w:pPr>
    <w:rPr>
      <w:rFonts w:ascii="Arial" w:hAnsi="Arial"/>
      <w:sz w:val="20"/>
      <w:lang w:val="nl"/>
    </w:rPr>
  </w:style>
  <w:style w:type="paragraph" w:styleId="Ttulo8">
    <w:name w:val="heading 8"/>
    <w:basedOn w:val="Normal"/>
    <w:next w:val="Normal"/>
    <w:qFormat/>
    <w:rsid w:val="00D577DD"/>
    <w:pPr>
      <w:numPr>
        <w:ilvl w:val="7"/>
        <w:numId w:val="18"/>
      </w:numPr>
      <w:spacing w:before="240" w:after="60"/>
      <w:outlineLvl w:val="7"/>
    </w:pPr>
    <w:rPr>
      <w:rFonts w:ascii="Arial" w:hAnsi="Arial"/>
      <w:i/>
      <w:sz w:val="20"/>
      <w:lang w:val="nl"/>
    </w:rPr>
  </w:style>
  <w:style w:type="paragraph" w:styleId="Ttulo9">
    <w:name w:val="heading 9"/>
    <w:basedOn w:val="Normal"/>
    <w:next w:val="Normal"/>
    <w:qFormat/>
    <w:rsid w:val="00D577DD"/>
    <w:pPr>
      <w:numPr>
        <w:ilvl w:val="8"/>
        <w:numId w:val="18"/>
      </w:numPr>
      <w:spacing w:before="240" w:after="60"/>
      <w:outlineLvl w:val="8"/>
    </w:pPr>
    <w:rPr>
      <w:rFonts w:ascii="Arial" w:hAnsi="Arial"/>
      <w:b/>
      <w:i/>
      <w:sz w:val="18"/>
      <w:lang w:val="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F540DE"/>
    <w:pPr>
      <w:tabs>
        <w:tab w:val="center" w:pos="4536"/>
        <w:tab w:val="right" w:pos="9072"/>
      </w:tabs>
    </w:pPr>
  </w:style>
  <w:style w:type="paragraph" w:styleId="Piedepgina">
    <w:name w:val="footer"/>
    <w:basedOn w:val="Normal"/>
    <w:rsid w:val="00F540DE"/>
    <w:pPr>
      <w:tabs>
        <w:tab w:val="center" w:pos="4536"/>
        <w:tab w:val="right" w:pos="9072"/>
      </w:tabs>
    </w:pPr>
  </w:style>
  <w:style w:type="character" w:styleId="Nmerodepgina">
    <w:name w:val="page number"/>
    <w:basedOn w:val="Fuentedeprrafopredeter"/>
    <w:rsid w:val="00F540DE"/>
  </w:style>
  <w:style w:type="paragraph" w:styleId="Epgrafe">
    <w:name w:val="caption"/>
    <w:basedOn w:val="Normal"/>
    <w:next w:val="Normal"/>
    <w:qFormat/>
    <w:rsid w:val="00F540DE"/>
    <w:pPr>
      <w:spacing w:before="120" w:after="120"/>
    </w:pPr>
    <w:rPr>
      <w:b/>
      <w:lang w:val="nl"/>
    </w:rPr>
  </w:style>
  <w:style w:type="character" w:styleId="Hipervnculo">
    <w:name w:val="Hyperlink"/>
    <w:basedOn w:val="Fuentedeprrafopredeter"/>
    <w:uiPriority w:val="99"/>
    <w:rsid w:val="00F540DE"/>
    <w:rPr>
      <w:color w:val="0000FF"/>
      <w:u w:val="single"/>
    </w:rPr>
  </w:style>
  <w:style w:type="paragraph" w:styleId="TDC1">
    <w:name w:val="toc 1"/>
    <w:basedOn w:val="Normal"/>
    <w:next w:val="Normal"/>
    <w:autoRedefine/>
    <w:uiPriority w:val="39"/>
    <w:rsid w:val="00F540DE"/>
  </w:style>
  <w:style w:type="paragraph" w:styleId="TDC2">
    <w:name w:val="toc 2"/>
    <w:basedOn w:val="Normal"/>
    <w:next w:val="Normal"/>
    <w:autoRedefine/>
    <w:uiPriority w:val="39"/>
    <w:rsid w:val="00F540DE"/>
    <w:pPr>
      <w:ind w:left="240"/>
    </w:pPr>
  </w:style>
  <w:style w:type="paragraph" w:styleId="TDC3">
    <w:name w:val="toc 3"/>
    <w:basedOn w:val="Normal"/>
    <w:next w:val="Normal"/>
    <w:autoRedefine/>
    <w:uiPriority w:val="39"/>
    <w:rsid w:val="00F540DE"/>
    <w:pPr>
      <w:ind w:left="480"/>
    </w:pPr>
  </w:style>
  <w:style w:type="paragraph" w:styleId="TDC4">
    <w:name w:val="toc 4"/>
    <w:basedOn w:val="Normal"/>
    <w:next w:val="Normal"/>
    <w:autoRedefine/>
    <w:uiPriority w:val="39"/>
    <w:rsid w:val="00F540DE"/>
    <w:pPr>
      <w:ind w:left="720"/>
    </w:pPr>
  </w:style>
  <w:style w:type="paragraph" w:styleId="TDC5">
    <w:name w:val="toc 5"/>
    <w:basedOn w:val="Normal"/>
    <w:next w:val="Normal"/>
    <w:autoRedefine/>
    <w:uiPriority w:val="39"/>
    <w:rsid w:val="00F540DE"/>
    <w:pPr>
      <w:ind w:left="960"/>
    </w:pPr>
  </w:style>
  <w:style w:type="paragraph" w:styleId="TDC6">
    <w:name w:val="toc 6"/>
    <w:basedOn w:val="Normal"/>
    <w:next w:val="Normal"/>
    <w:autoRedefine/>
    <w:uiPriority w:val="39"/>
    <w:rsid w:val="00F540DE"/>
    <w:pPr>
      <w:ind w:left="1200"/>
    </w:pPr>
  </w:style>
  <w:style w:type="paragraph" w:styleId="TDC7">
    <w:name w:val="toc 7"/>
    <w:basedOn w:val="Normal"/>
    <w:next w:val="Normal"/>
    <w:autoRedefine/>
    <w:uiPriority w:val="39"/>
    <w:rsid w:val="00F540DE"/>
    <w:pPr>
      <w:ind w:left="1440"/>
    </w:pPr>
  </w:style>
  <w:style w:type="paragraph" w:styleId="TDC8">
    <w:name w:val="toc 8"/>
    <w:basedOn w:val="Normal"/>
    <w:next w:val="Normal"/>
    <w:autoRedefine/>
    <w:uiPriority w:val="39"/>
    <w:rsid w:val="00F540DE"/>
    <w:pPr>
      <w:ind w:left="1680"/>
    </w:pPr>
  </w:style>
  <w:style w:type="paragraph" w:styleId="TDC9">
    <w:name w:val="toc 9"/>
    <w:basedOn w:val="Normal"/>
    <w:next w:val="Normal"/>
    <w:autoRedefine/>
    <w:uiPriority w:val="39"/>
    <w:rsid w:val="00F540DE"/>
    <w:pPr>
      <w:ind w:left="1920"/>
    </w:pPr>
  </w:style>
  <w:style w:type="character" w:styleId="Refdenotaalpie">
    <w:name w:val="footnote reference"/>
    <w:basedOn w:val="Fuentedeprrafopredeter"/>
    <w:semiHidden/>
    <w:rsid w:val="00F540DE"/>
    <w:rPr>
      <w:vertAlign w:val="superscript"/>
    </w:rPr>
  </w:style>
  <w:style w:type="paragraph" w:styleId="Textonotapie">
    <w:name w:val="footnote text"/>
    <w:basedOn w:val="Normal"/>
    <w:semiHidden/>
    <w:rsid w:val="00F540DE"/>
    <w:pPr>
      <w:widowControl w:val="0"/>
    </w:pPr>
    <w:rPr>
      <w:snapToGrid w:val="0"/>
      <w:sz w:val="20"/>
    </w:rPr>
  </w:style>
  <w:style w:type="paragraph" w:styleId="Ttulo">
    <w:name w:val="Title"/>
    <w:basedOn w:val="Normal"/>
    <w:qFormat/>
    <w:rsid w:val="00F540DE"/>
    <w:pPr>
      <w:tabs>
        <w:tab w:val="center" w:pos="4536"/>
        <w:tab w:val="right" w:pos="9072"/>
      </w:tabs>
      <w:spacing w:before="240" w:after="60"/>
      <w:outlineLvl w:val="0"/>
    </w:pPr>
    <w:rPr>
      <w:rFonts w:ascii="Arial" w:hAnsi="Arial" w:cs="Arial"/>
      <w:b/>
      <w:bCs/>
      <w:kern w:val="28"/>
      <w:sz w:val="28"/>
      <w:szCs w:val="32"/>
      <w:lang w:val="nl"/>
    </w:rPr>
  </w:style>
  <w:style w:type="paragraph" w:styleId="Sangradetdecuerpo">
    <w:name w:val="Body Text Indent"/>
    <w:basedOn w:val="Normal"/>
    <w:link w:val="SangradetdecuerpoCar"/>
    <w:rsid w:val="00F540DE"/>
    <w:pPr>
      <w:ind w:left="709" w:hanging="709"/>
    </w:pPr>
    <w:rPr>
      <w:color w:val="000000"/>
    </w:rPr>
  </w:style>
  <w:style w:type="paragraph" w:customStyle="1" w:styleId="vergelijking">
    <w:name w:val="vergelijking"/>
    <w:basedOn w:val="Encabezado"/>
    <w:autoRedefine/>
    <w:rsid w:val="00F540DE"/>
    <w:pPr>
      <w:tabs>
        <w:tab w:val="clear" w:pos="4536"/>
        <w:tab w:val="clear" w:pos="9072"/>
        <w:tab w:val="left" w:pos="2268"/>
      </w:tabs>
      <w:spacing w:before="120" w:after="120"/>
      <w:jc w:val="center"/>
    </w:pPr>
    <w:rPr>
      <w:color w:val="000000"/>
      <w:lang w:val="fr-BE"/>
    </w:rPr>
  </w:style>
  <w:style w:type="paragraph" w:styleId="Textodecuerpo">
    <w:name w:val="Body Text"/>
    <w:basedOn w:val="Normal"/>
    <w:link w:val="TextodecuerpoCar"/>
    <w:rsid w:val="00F540DE"/>
    <w:pPr>
      <w:jc w:val="center"/>
    </w:pPr>
    <w:rPr>
      <w:color w:val="000000"/>
    </w:rPr>
  </w:style>
  <w:style w:type="paragraph" w:styleId="Mapadeldocumento">
    <w:name w:val="Document Map"/>
    <w:basedOn w:val="Normal"/>
    <w:semiHidden/>
    <w:rsid w:val="00F04A0B"/>
    <w:pPr>
      <w:shd w:val="clear" w:color="auto" w:fill="000080"/>
    </w:pPr>
    <w:rPr>
      <w:rFonts w:ascii="Tahoma" w:hAnsi="Tahoma" w:cs="Tahoma"/>
      <w:sz w:val="20"/>
    </w:rPr>
  </w:style>
  <w:style w:type="table" w:styleId="Tablaconcuadrcula">
    <w:name w:val="Table Grid"/>
    <w:basedOn w:val="Tablanormal"/>
    <w:uiPriority w:val="59"/>
    <w:rsid w:val="009564F7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aconcuadrcula3">
    <w:name w:val="Table Grid 3"/>
    <w:basedOn w:val="Tablanormal"/>
    <w:rsid w:val="009564F7"/>
    <w:pPr>
      <w:widowControl w:val="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xtodeglobo">
    <w:name w:val="Balloon Text"/>
    <w:basedOn w:val="Normal"/>
    <w:link w:val="TextodegloboCar"/>
    <w:rsid w:val="007823F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7823FE"/>
    <w:rPr>
      <w:rFonts w:ascii="Tahoma" w:hAnsi="Tahoma" w:cs="Tahoma"/>
      <w:sz w:val="16"/>
      <w:szCs w:val="16"/>
    </w:rPr>
  </w:style>
  <w:style w:type="character" w:styleId="Textodelmarcadordeposicin">
    <w:name w:val="Placeholder Text"/>
    <w:basedOn w:val="Fuentedeprrafopredeter"/>
    <w:uiPriority w:val="99"/>
    <w:semiHidden/>
    <w:rsid w:val="00331875"/>
    <w:rPr>
      <w:color w:val="808080"/>
    </w:rPr>
  </w:style>
  <w:style w:type="paragraph" w:styleId="Lista">
    <w:name w:val="List"/>
    <w:basedOn w:val="Normal"/>
    <w:rsid w:val="007D4A50"/>
    <w:pPr>
      <w:ind w:left="283" w:hanging="283"/>
      <w:contextualSpacing/>
    </w:pPr>
  </w:style>
  <w:style w:type="paragraph" w:styleId="Lista2">
    <w:name w:val="List 2"/>
    <w:basedOn w:val="Normal"/>
    <w:rsid w:val="007D4A50"/>
    <w:pPr>
      <w:ind w:left="566" w:hanging="283"/>
      <w:contextualSpacing/>
    </w:pPr>
  </w:style>
  <w:style w:type="paragraph" w:styleId="Lista3">
    <w:name w:val="List 3"/>
    <w:basedOn w:val="Normal"/>
    <w:rsid w:val="007D4A50"/>
    <w:pPr>
      <w:ind w:left="849" w:hanging="283"/>
      <w:contextualSpacing/>
    </w:pPr>
  </w:style>
  <w:style w:type="paragraph" w:styleId="Listaconvietas">
    <w:name w:val="List Bullet"/>
    <w:basedOn w:val="Normal"/>
    <w:link w:val="ListaconvietasCar"/>
    <w:rsid w:val="007D4A50"/>
    <w:pPr>
      <w:numPr>
        <w:numId w:val="39"/>
      </w:numPr>
      <w:contextualSpacing/>
    </w:pPr>
  </w:style>
  <w:style w:type="paragraph" w:styleId="Listaconvietas2">
    <w:name w:val="List Bullet 2"/>
    <w:basedOn w:val="Normal"/>
    <w:rsid w:val="007D4A50"/>
    <w:pPr>
      <w:numPr>
        <w:numId w:val="40"/>
      </w:numPr>
      <w:contextualSpacing/>
    </w:pPr>
  </w:style>
  <w:style w:type="paragraph" w:styleId="Continuarlista">
    <w:name w:val="List Continue"/>
    <w:basedOn w:val="Normal"/>
    <w:rsid w:val="007D4A50"/>
    <w:pPr>
      <w:spacing w:after="120"/>
      <w:ind w:left="283"/>
      <w:contextualSpacing/>
    </w:pPr>
  </w:style>
  <w:style w:type="paragraph" w:styleId="Continuarlista2">
    <w:name w:val="List Continue 2"/>
    <w:basedOn w:val="Normal"/>
    <w:rsid w:val="007D4A50"/>
    <w:pPr>
      <w:spacing w:after="120"/>
      <w:ind w:left="566"/>
      <w:contextualSpacing/>
    </w:pPr>
  </w:style>
  <w:style w:type="paragraph" w:styleId="Sangranormal">
    <w:name w:val="Normal Indent"/>
    <w:basedOn w:val="Normal"/>
    <w:rsid w:val="007D4A50"/>
    <w:pPr>
      <w:ind w:left="708"/>
    </w:pPr>
  </w:style>
  <w:style w:type="paragraph" w:styleId="Textodecuerpo1sangra">
    <w:name w:val="Body Text First Indent"/>
    <w:basedOn w:val="Textodecuerpo"/>
    <w:link w:val="Textodecuerpo1sangraCar"/>
    <w:rsid w:val="007D4A50"/>
    <w:pPr>
      <w:ind w:firstLine="360"/>
      <w:jc w:val="left"/>
    </w:pPr>
    <w:rPr>
      <w:color w:val="auto"/>
    </w:rPr>
  </w:style>
  <w:style w:type="character" w:customStyle="1" w:styleId="TextodecuerpoCar">
    <w:name w:val="Texto de cuerpo Car"/>
    <w:basedOn w:val="Fuentedeprrafopredeter"/>
    <w:link w:val="Textodecuerpo"/>
    <w:rsid w:val="007D4A50"/>
    <w:rPr>
      <w:color w:val="000000"/>
      <w:sz w:val="24"/>
    </w:rPr>
  </w:style>
  <w:style w:type="character" w:customStyle="1" w:styleId="Textodecuerpo1sangraCar">
    <w:name w:val="Texto de cuerpo 1ª sangría Car"/>
    <w:basedOn w:val="TextodecuerpoCar"/>
    <w:link w:val="Textodecuerpo1sangra"/>
    <w:rsid w:val="007D4A50"/>
    <w:rPr>
      <w:color w:val="000000"/>
      <w:sz w:val="24"/>
    </w:rPr>
  </w:style>
  <w:style w:type="paragraph" w:styleId="Textodecuerpo1sangra2">
    <w:name w:val="Body Text First Indent 2"/>
    <w:basedOn w:val="Sangradetdecuerpo"/>
    <w:link w:val="Textodecuerpo1sangra2Car"/>
    <w:rsid w:val="007D4A50"/>
    <w:pPr>
      <w:ind w:left="360" w:firstLine="360"/>
    </w:pPr>
    <w:rPr>
      <w:color w:val="auto"/>
    </w:rPr>
  </w:style>
  <w:style w:type="character" w:customStyle="1" w:styleId="SangradetdecuerpoCar">
    <w:name w:val="Sangría de t. de cuerpo Car"/>
    <w:basedOn w:val="Fuentedeprrafopredeter"/>
    <w:link w:val="Sangradetdecuerpo"/>
    <w:rsid w:val="007D4A50"/>
    <w:rPr>
      <w:color w:val="000000"/>
      <w:sz w:val="24"/>
    </w:rPr>
  </w:style>
  <w:style w:type="character" w:customStyle="1" w:styleId="Textodecuerpo1sangra2Car">
    <w:name w:val="Texto de cuerpo 1ª sangría 2 Car"/>
    <w:basedOn w:val="SangradetdecuerpoCar"/>
    <w:link w:val="Textodecuerpo1sangra2"/>
    <w:rsid w:val="007D4A50"/>
    <w:rPr>
      <w:color w:val="000000"/>
      <w:sz w:val="24"/>
    </w:rPr>
  </w:style>
  <w:style w:type="character" w:customStyle="1" w:styleId="ListaconvietasCar">
    <w:name w:val="Lista con viñetas Car"/>
    <w:basedOn w:val="Fuentedeprrafopredeter"/>
    <w:link w:val="Listaconvietas"/>
    <w:rsid w:val="00CB5F6E"/>
    <w:rPr>
      <w:sz w:val="24"/>
    </w:rPr>
  </w:style>
  <w:style w:type="character" w:styleId="Hipervnculovisitado">
    <w:name w:val="FollowedHyperlink"/>
    <w:basedOn w:val="Fuentedeprrafopredeter"/>
    <w:rsid w:val="001722EB"/>
    <w:rPr>
      <w:color w:val="800080" w:themeColor="followedHyperlink"/>
      <w:u w:val="single"/>
    </w:rPr>
  </w:style>
  <w:style w:type="paragraph" w:customStyle="1" w:styleId="Default">
    <w:name w:val="Default"/>
    <w:rsid w:val="003D296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3D2967"/>
    <w:pPr>
      <w:spacing w:before="100" w:beforeAutospacing="1" w:after="100" w:afterAutospacing="1"/>
    </w:pPr>
    <w:rPr>
      <w:rFonts w:eastAsiaTheme="minorEastAsia"/>
      <w:szCs w:val="24"/>
    </w:rPr>
  </w:style>
  <w:style w:type="paragraph" w:styleId="Prrafodelista">
    <w:name w:val="List Paragraph"/>
    <w:basedOn w:val="Normal"/>
    <w:uiPriority w:val="34"/>
    <w:qFormat/>
    <w:rsid w:val="0077356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2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1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7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1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26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0E4D28-0BB5-4858-999A-5225046E5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110</Words>
  <Characters>606</Characters>
  <Application>Microsoft Office Word</Application>
  <DocSecurity>0</DocSecurity>
  <Lines>5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Hogeschool Sint Lukas Brussel</vt:lpstr>
      <vt:lpstr>Hogeschool Sint Lukas Brussel</vt:lpstr>
    </vt:vector>
  </TitlesOfParts>
  <Company>Sint Rochus Eizer</Company>
  <LinksUpToDate>false</LinksUpToDate>
  <CharactersWithSpaces>715</CharactersWithSpaces>
  <SharedDoc>false</SharedDoc>
  <HLinks>
    <vt:vector size="510" baseType="variant">
      <vt:variant>
        <vt:i4>6029343</vt:i4>
      </vt:variant>
      <vt:variant>
        <vt:i4>690</vt:i4>
      </vt:variant>
      <vt:variant>
        <vt:i4>0</vt:i4>
      </vt:variant>
      <vt:variant>
        <vt:i4>5</vt:i4>
      </vt:variant>
      <vt:variant>
        <vt:lpwstr>http://en.wikipedia.org/wiki/Speed_of_sound</vt:lpwstr>
      </vt:variant>
      <vt:variant>
        <vt:lpwstr/>
      </vt:variant>
      <vt:variant>
        <vt:i4>5505113</vt:i4>
      </vt:variant>
      <vt:variant>
        <vt:i4>687</vt:i4>
      </vt:variant>
      <vt:variant>
        <vt:i4>0</vt:i4>
      </vt:variant>
      <vt:variant>
        <vt:i4>5</vt:i4>
      </vt:variant>
      <vt:variant>
        <vt:lpwstr>http://hyperphysics.phy-astr.gsu.edu/hbase/permot3.html</vt:lpwstr>
      </vt:variant>
      <vt:variant>
        <vt:lpwstr>c2</vt:lpwstr>
      </vt:variant>
      <vt:variant>
        <vt:i4>3014770</vt:i4>
      </vt:variant>
      <vt:variant>
        <vt:i4>681</vt:i4>
      </vt:variant>
      <vt:variant>
        <vt:i4>0</vt:i4>
      </vt:variant>
      <vt:variant>
        <vt:i4>5</vt:i4>
      </vt:variant>
      <vt:variant>
        <vt:lpwstr>http://hyperphysics.phy-astr.gsu.edu/hbase/sound/souspe3.html</vt:lpwstr>
      </vt:variant>
      <vt:variant>
        <vt:lpwstr>c1</vt:lpwstr>
      </vt:variant>
      <vt:variant>
        <vt:i4>3080306</vt:i4>
      </vt:variant>
      <vt:variant>
        <vt:i4>675</vt:i4>
      </vt:variant>
      <vt:variant>
        <vt:i4>0</vt:i4>
      </vt:variant>
      <vt:variant>
        <vt:i4>5</vt:i4>
      </vt:variant>
      <vt:variant>
        <vt:lpwstr>http://hyperphysics.phy-astr.gsu.edu/hbase/sound/souspe2.html</vt:lpwstr>
      </vt:variant>
      <vt:variant>
        <vt:lpwstr>c1</vt:lpwstr>
      </vt:variant>
      <vt:variant>
        <vt:i4>1835063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_Toc185304347</vt:lpwstr>
      </vt:variant>
      <vt:variant>
        <vt:i4>1835063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_Toc185304346</vt:lpwstr>
      </vt:variant>
      <vt:variant>
        <vt:i4>1835063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_Toc185304345</vt:lpwstr>
      </vt:variant>
      <vt:variant>
        <vt:i4>1835063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_Toc185304344</vt:lpwstr>
      </vt:variant>
      <vt:variant>
        <vt:i4>1835063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_Toc185304343</vt:lpwstr>
      </vt:variant>
      <vt:variant>
        <vt:i4>1835063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_Toc185304342</vt:lpwstr>
      </vt:variant>
      <vt:variant>
        <vt:i4>1835063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_Toc185304341</vt:lpwstr>
      </vt:variant>
      <vt:variant>
        <vt:i4>1835063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_Toc185304340</vt:lpwstr>
      </vt:variant>
      <vt:variant>
        <vt:i4>1769527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_Toc185304339</vt:lpwstr>
      </vt:variant>
      <vt:variant>
        <vt:i4>1769527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_Toc185304338</vt:lpwstr>
      </vt:variant>
      <vt:variant>
        <vt:i4>1769527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_Toc185304337</vt:lpwstr>
      </vt:variant>
      <vt:variant>
        <vt:i4>1769527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_Toc185304336</vt:lpwstr>
      </vt:variant>
      <vt:variant>
        <vt:i4>1769527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_Toc185304335</vt:lpwstr>
      </vt:variant>
      <vt:variant>
        <vt:i4>1769527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_Toc185304334</vt:lpwstr>
      </vt:variant>
      <vt:variant>
        <vt:i4>1769527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_Toc185304333</vt:lpwstr>
      </vt:variant>
      <vt:variant>
        <vt:i4>1769527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_Toc185304332</vt:lpwstr>
      </vt:variant>
      <vt:variant>
        <vt:i4>1769527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_Toc185304331</vt:lpwstr>
      </vt:variant>
      <vt:variant>
        <vt:i4>1769527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_Toc185304330</vt:lpwstr>
      </vt:variant>
      <vt:variant>
        <vt:i4>1703991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_Toc185304329</vt:lpwstr>
      </vt:variant>
      <vt:variant>
        <vt:i4>1703991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_Toc185304328</vt:lpwstr>
      </vt:variant>
      <vt:variant>
        <vt:i4>1703991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_Toc185304327</vt:lpwstr>
      </vt:variant>
      <vt:variant>
        <vt:i4>1703991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_Toc185304326</vt:lpwstr>
      </vt:variant>
      <vt:variant>
        <vt:i4>1703991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_Toc185304325</vt:lpwstr>
      </vt:variant>
      <vt:variant>
        <vt:i4>1703991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_Toc185304324</vt:lpwstr>
      </vt:variant>
      <vt:variant>
        <vt:i4>1703991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_Toc185304323</vt:lpwstr>
      </vt:variant>
      <vt:variant>
        <vt:i4>1703991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_Toc185304322</vt:lpwstr>
      </vt:variant>
      <vt:variant>
        <vt:i4>1703991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_Toc185304321</vt:lpwstr>
      </vt:variant>
      <vt:variant>
        <vt:i4>1703991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_Toc185304320</vt:lpwstr>
      </vt:variant>
      <vt:variant>
        <vt:i4>1638455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_Toc185304319</vt:lpwstr>
      </vt:variant>
      <vt:variant>
        <vt:i4>1638455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_Toc185304318</vt:lpwstr>
      </vt:variant>
      <vt:variant>
        <vt:i4>1638455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_Toc185304317</vt:lpwstr>
      </vt:variant>
      <vt:variant>
        <vt:i4>1638455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_Toc185304316</vt:lpwstr>
      </vt:variant>
      <vt:variant>
        <vt:i4>1638455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_Toc185304315</vt:lpwstr>
      </vt:variant>
      <vt:variant>
        <vt:i4>1638455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_Toc185304314</vt:lpwstr>
      </vt:variant>
      <vt:variant>
        <vt:i4>1638455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_Toc185304313</vt:lpwstr>
      </vt:variant>
      <vt:variant>
        <vt:i4>1638455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_Toc185304312</vt:lpwstr>
      </vt:variant>
      <vt:variant>
        <vt:i4>1638455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_Toc185304311</vt:lpwstr>
      </vt:variant>
      <vt:variant>
        <vt:i4>1638455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_Toc185304310</vt:lpwstr>
      </vt:variant>
      <vt:variant>
        <vt:i4>1572919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_Toc185304309</vt:lpwstr>
      </vt:variant>
      <vt:variant>
        <vt:i4>1572919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_Toc185304308</vt:lpwstr>
      </vt:variant>
      <vt:variant>
        <vt:i4>1572919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_Toc185304307</vt:lpwstr>
      </vt:variant>
      <vt:variant>
        <vt:i4>1572919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_Toc185304306</vt:lpwstr>
      </vt:variant>
      <vt:variant>
        <vt:i4>1572919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_Toc185304305</vt:lpwstr>
      </vt:variant>
      <vt:variant>
        <vt:i4>1572919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_Toc185304304</vt:lpwstr>
      </vt:variant>
      <vt:variant>
        <vt:i4>1572919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_Toc185304303</vt:lpwstr>
      </vt:variant>
      <vt:variant>
        <vt:i4>1572919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_Toc185304302</vt:lpwstr>
      </vt:variant>
      <vt:variant>
        <vt:i4>1572919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_Toc185304301</vt:lpwstr>
      </vt:variant>
      <vt:variant>
        <vt:i4>1572919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_Toc185304300</vt:lpwstr>
      </vt:variant>
      <vt:variant>
        <vt:i4>1114166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_Toc185304299</vt:lpwstr>
      </vt:variant>
      <vt:variant>
        <vt:i4>1114166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_Toc185304298</vt:lpwstr>
      </vt:variant>
      <vt:variant>
        <vt:i4>1114166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_Toc185304297</vt:lpwstr>
      </vt:variant>
      <vt:variant>
        <vt:i4>1114166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_Toc185304296</vt:lpwstr>
      </vt:variant>
      <vt:variant>
        <vt:i4>1114166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_Toc185304295</vt:lpwstr>
      </vt:variant>
      <vt:variant>
        <vt:i4>1114166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_Toc185304294</vt:lpwstr>
      </vt:variant>
      <vt:variant>
        <vt:i4>1114166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_Toc185304293</vt:lpwstr>
      </vt:variant>
      <vt:variant>
        <vt:i4>1114166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_Toc185304292</vt:lpwstr>
      </vt:variant>
      <vt:variant>
        <vt:i4>1114166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_Toc185304291</vt:lpwstr>
      </vt:variant>
      <vt:variant>
        <vt:i4>1114166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_Toc185304290</vt:lpwstr>
      </vt:variant>
      <vt:variant>
        <vt:i4>1048630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_Toc185304289</vt:lpwstr>
      </vt:variant>
      <vt:variant>
        <vt:i4>1048630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_Toc185304288</vt:lpwstr>
      </vt:variant>
      <vt:variant>
        <vt:i4>1048630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_Toc185304287</vt:lpwstr>
      </vt:variant>
      <vt:variant>
        <vt:i4>1048630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_Toc185304286</vt:lpwstr>
      </vt:variant>
      <vt:variant>
        <vt:i4>1048630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_Toc185304285</vt:lpwstr>
      </vt:variant>
      <vt:variant>
        <vt:i4>1048630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_Toc185304284</vt:lpwstr>
      </vt:variant>
      <vt:variant>
        <vt:i4>1048630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_Toc185304283</vt:lpwstr>
      </vt:variant>
      <vt:variant>
        <vt:i4>1048630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_Toc185304282</vt:lpwstr>
      </vt:variant>
      <vt:variant>
        <vt:i4>1048630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_Toc185304281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_Toc185304280</vt:lpwstr>
      </vt:variant>
      <vt:variant>
        <vt:i4>2031670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_Toc185304279</vt:lpwstr>
      </vt:variant>
      <vt:variant>
        <vt:i4>2031670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_Toc185304278</vt:lpwstr>
      </vt:variant>
      <vt:variant>
        <vt:i4>2031670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_Toc185304277</vt:lpwstr>
      </vt:variant>
      <vt:variant>
        <vt:i4>2031670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_Toc185304276</vt:lpwstr>
      </vt:variant>
      <vt:variant>
        <vt:i4>2031670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_Toc185304275</vt:lpwstr>
      </vt:variant>
      <vt:variant>
        <vt:i4>2031670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_Toc185304274</vt:lpwstr>
      </vt:variant>
      <vt:variant>
        <vt:i4>2031670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_Toc185304273</vt:lpwstr>
      </vt:variant>
      <vt:variant>
        <vt:i4>2031670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_Toc185304272</vt:lpwstr>
      </vt:variant>
      <vt:variant>
        <vt:i4>2031670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_Toc185304271</vt:lpwstr>
      </vt:variant>
      <vt:variant>
        <vt:i4>2031670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_Toc185304270</vt:lpwstr>
      </vt:variant>
      <vt:variant>
        <vt:i4>5177344</vt:i4>
      </vt:variant>
      <vt:variant>
        <vt:i4>-1</vt:i4>
      </vt:variant>
      <vt:variant>
        <vt:i4>1626</vt:i4>
      </vt:variant>
      <vt:variant>
        <vt:i4>1</vt:i4>
      </vt:variant>
      <vt:variant>
        <vt:lpwstr>http://members.home.nl/snannenberg/images/Geluidvoortplanting/Geluid1.jpg</vt:lpwstr>
      </vt:variant>
      <vt:variant>
        <vt:lpwstr/>
      </vt:variant>
      <vt:variant>
        <vt:i4>3735654</vt:i4>
      </vt:variant>
      <vt:variant>
        <vt:i4>-1</vt:i4>
      </vt:variant>
      <vt:variant>
        <vt:i4>1873</vt:i4>
      </vt:variant>
      <vt:variant>
        <vt:i4>1</vt:i4>
      </vt:variant>
      <vt:variant>
        <vt:lpwstr>D:\Bw2004\curnat2\presentatie\De condensator_bestanden\cond9.gif</vt:lpwstr>
      </vt:variant>
      <vt:variant>
        <vt:lpwstr/>
      </vt:variant>
      <vt:variant>
        <vt:i4>3670118</vt:i4>
      </vt:variant>
      <vt:variant>
        <vt:i4>-1</vt:i4>
      </vt:variant>
      <vt:variant>
        <vt:i4>1874</vt:i4>
      </vt:variant>
      <vt:variant>
        <vt:i4>1</vt:i4>
      </vt:variant>
      <vt:variant>
        <vt:lpwstr>D:\Bw2004\curnat2\presentatie\De condensator_bestanden\cond8.gif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Hogeschool Sint Lukas Brussel</dc:title>
  <dc:creator>Afdeling Bouw</dc:creator>
  <cp:lastModifiedBy>edu</cp:lastModifiedBy>
  <cp:revision>12</cp:revision>
  <cp:lastPrinted>2013-06-17T10:30:00Z</cp:lastPrinted>
  <dcterms:created xsi:type="dcterms:W3CDTF">2013-06-17T10:39:00Z</dcterms:created>
  <dcterms:modified xsi:type="dcterms:W3CDTF">2013-07-29T00:09:00Z</dcterms:modified>
</cp:coreProperties>
</file>